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E92E" w14:textId="77777777" w:rsidR="006C57C0" w:rsidRPr="00097DBC" w:rsidRDefault="006C57C0" w:rsidP="006C57C0">
      <w:pPr>
        <w:spacing w:line="360" w:lineRule="auto"/>
        <w:jc w:val="center"/>
        <w:rPr>
          <w:rFonts w:ascii="Arial" w:hAnsi="Arial" w:cs="Arial"/>
          <w:b/>
          <w:bCs/>
          <w:sz w:val="24"/>
          <w:szCs w:val="24"/>
        </w:rPr>
      </w:pPr>
      <w:r w:rsidRPr="00097DBC">
        <w:rPr>
          <w:rFonts w:ascii="Arial" w:hAnsi="Arial" w:cs="Arial"/>
          <w:b/>
          <w:bCs/>
          <w:noProof/>
          <w:sz w:val="24"/>
          <w:szCs w:val="24"/>
        </w:rPr>
        <w:drawing>
          <wp:anchor distT="0" distB="0" distL="114300" distR="114300" simplePos="0" relativeHeight="251658240" behindDoc="0" locked="0" layoutInCell="1" allowOverlap="1" wp14:anchorId="6D9E4F59" wp14:editId="6D56E93D">
            <wp:simplePos x="0" y="0"/>
            <wp:positionH relativeFrom="column">
              <wp:posOffset>2399665</wp:posOffset>
            </wp:positionH>
            <wp:positionV relativeFrom="paragraph">
              <wp:posOffset>-136525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0608D" w14:textId="77777777" w:rsidR="006C57C0" w:rsidRPr="00097DBC" w:rsidRDefault="006C57C0" w:rsidP="006C57C0">
      <w:pPr>
        <w:spacing w:line="360" w:lineRule="auto"/>
        <w:jc w:val="center"/>
        <w:rPr>
          <w:rFonts w:ascii="Arial" w:hAnsi="Arial" w:cs="Arial"/>
          <w:b/>
          <w:bCs/>
          <w:sz w:val="24"/>
          <w:szCs w:val="24"/>
        </w:rPr>
      </w:pPr>
    </w:p>
    <w:p w14:paraId="0124EF12" w14:textId="77777777" w:rsidR="00F24BB0" w:rsidRPr="00581015" w:rsidRDefault="00F24BB0" w:rsidP="006C57C0">
      <w:pPr>
        <w:spacing w:line="360" w:lineRule="auto"/>
        <w:jc w:val="center"/>
        <w:rPr>
          <w:rFonts w:ascii="Arial" w:hAnsi="Arial" w:cs="Arial"/>
          <w:b/>
          <w:bCs/>
        </w:rPr>
      </w:pPr>
      <w:r w:rsidRPr="00581015">
        <w:rPr>
          <w:rFonts w:ascii="Arial" w:hAnsi="Arial" w:cs="Arial"/>
          <w:b/>
          <w:bCs/>
        </w:rPr>
        <w:t>JAIPURIA INSTITUTE OF MANAGEMENT, NOIDA</w:t>
      </w:r>
    </w:p>
    <w:p w14:paraId="7A904B2D" w14:textId="77777777" w:rsidR="00367B80" w:rsidRDefault="00F24BB0" w:rsidP="00367B80">
      <w:pPr>
        <w:spacing w:line="360" w:lineRule="auto"/>
        <w:jc w:val="center"/>
        <w:rPr>
          <w:rFonts w:ascii="Arial" w:hAnsi="Arial" w:cs="Arial"/>
          <w:b/>
          <w:bCs/>
        </w:rPr>
      </w:pPr>
      <w:r w:rsidRPr="00367B80">
        <w:rPr>
          <w:rFonts w:ascii="Arial" w:hAnsi="Arial" w:cs="Arial"/>
          <w:b/>
          <w:bCs/>
        </w:rPr>
        <w:t>PGDM / PGDM (M) / PGDM (SM)</w:t>
      </w:r>
    </w:p>
    <w:p w14:paraId="293702FD" w14:textId="0CA0EA60" w:rsidR="00184133" w:rsidRPr="00581015" w:rsidRDefault="004E7782" w:rsidP="00367B80">
      <w:pPr>
        <w:spacing w:line="360" w:lineRule="auto"/>
        <w:jc w:val="center"/>
        <w:rPr>
          <w:rFonts w:ascii="Arial" w:hAnsi="Arial" w:cs="Arial"/>
          <w:b/>
          <w:bCs/>
        </w:rPr>
      </w:pPr>
      <w:r w:rsidRPr="00367B80">
        <w:rPr>
          <w:rFonts w:ascii="Arial" w:hAnsi="Arial" w:cs="Arial"/>
          <w:b/>
          <w:bCs/>
        </w:rPr>
        <w:t>THIRD</w:t>
      </w:r>
      <w:r w:rsidR="00CF4F4A" w:rsidRPr="00367B80">
        <w:rPr>
          <w:rFonts w:ascii="Arial" w:hAnsi="Arial" w:cs="Arial"/>
          <w:b/>
          <w:bCs/>
        </w:rPr>
        <w:t xml:space="preserve"> </w:t>
      </w:r>
      <w:r w:rsidR="006C57C0" w:rsidRPr="00367B80">
        <w:rPr>
          <w:rFonts w:ascii="Arial" w:hAnsi="Arial" w:cs="Arial"/>
          <w:b/>
          <w:bCs/>
        </w:rPr>
        <w:t xml:space="preserve">TRIMESTER (Batch </w:t>
      </w:r>
      <w:r w:rsidR="00FB73F9" w:rsidRPr="00367B80">
        <w:rPr>
          <w:rFonts w:ascii="Arial" w:hAnsi="Arial" w:cs="Arial"/>
          <w:b/>
          <w:bCs/>
        </w:rPr>
        <w:t>20</w:t>
      </w:r>
      <w:r w:rsidR="0030074F" w:rsidRPr="00367B80">
        <w:rPr>
          <w:rFonts w:ascii="Arial" w:hAnsi="Arial" w:cs="Arial"/>
          <w:b/>
          <w:bCs/>
        </w:rPr>
        <w:t>2</w:t>
      </w:r>
      <w:r w:rsidR="00B02F18" w:rsidRPr="00367B80">
        <w:rPr>
          <w:rFonts w:ascii="Arial" w:hAnsi="Arial" w:cs="Arial"/>
          <w:b/>
          <w:bCs/>
        </w:rPr>
        <w:t>4-26</w:t>
      </w:r>
      <w:r w:rsidR="006C57C0" w:rsidRPr="00367B80">
        <w:rPr>
          <w:rFonts w:ascii="Arial" w:hAnsi="Arial" w:cs="Arial"/>
          <w:b/>
          <w:bCs/>
        </w:rPr>
        <w:t>)</w:t>
      </w:r>
      <w:r w:rsidR="00AE583E" w:rsidRPr="00367B80">
        <w:rPr>
          <w:rFonts w:ascii="Arial" w:hAnsi="Arial" w:cs="Arial"/>
          <w:b/>
          <w:bCs/>
        </w:rPr>
        <w:t xml:space="preserve"> </w:t>
      </w:r>
    </w:p>
    <w:p w14:paraId="361BF65A" w14:textId="77777777" w:rsidR="00367B80" w:rsidRDefault="00F24BB0" w:rsidP="00367B80">
      <w:pPr>
        <w:spacing w:line="360" w:lineRule="auto"/>
        <w:jc w:val="center"/>
        <w:rPr>
          <w:rFonts w:ascii="Arial" w:hAnsi="Arial" w:cs="Arial"/>
          <w:b/>
          <w:bCs/>
        </w:rPr>
      </w:pPr>
      <w:r w:rsidRPr="00581015">
        <w:rPr>
          <w:rFonts w:ascii="Arial" w:hAnsi="Arial" w:cs="Arial"/>
          <w:b/>
          <w:bCs/>
        </w:rPr>
        <w:t>END TERM EXAM</w:t>
      </w:r>
      <w:r w:rsidR="004276E5" w:rsidRPr="00581015">
        <w:rPr>
          <w:rFonts w:ascii="Arial" w:hAnsi="Arial" w:cs="Arial"/>
          <w:b/>
          <w:bCs/>
        </w:rPr>
        <w:t>INATIONS</w:t>
      </w:r>
      <w:r w:rsidR="00097DBC" w:rsidRPr="00581015">
        <w:rPr>
          <w:rFonts w:ascii="Arial" w:hAnsi="Arial" w:cs="Arial"/>
          <w:b/>
          <w:bCs/>
        </w:rPr>
        <w:t xml:space="preserve">, </w:t>
      </w:r>
      <w:r w:rsidR="004E7782">
        <w:rPr>
          <w:rFonts w:ascii="Arial" w:hAnsi="Arial" w:cs="Arial"/>
          <w:b/>
          <w:bCs/>
        </w:rPr>
        <w:t>APRIL</w:t>
      </w:r>
      <w:r w:rsidR="00F559A6">
        <w:rPr>
          <w:rFonts w:ascii="Arial" w:hAnsi="Arial" w:cs="Arial"/>
          <w:b/>
          <w:bCs/>
        </w:rPr>
        <w:t xml:space="preserve"> </w:t>
      </w:r>
      <w:r w:rsidR="0030074F">
        <w:rPr>
          <w:rFonts w:ascii="Arial" w:hAnsi="Arial" w:cs="Arial"/>
          <w:b/>
          <w:bCs/>
        </w:rPr>
        <w:t>202</w:t>
      </w:r>
      <w:r w:rsidR="00C542F2">
        <w:rPr>
          <w:rFonts w:ascii="Arial" w:hAnsi="Arial" w:cs="Arial"/>
          <w:b/>
          <w:bCs/>
        </w:rPr>
        <w:t>5</w:t>
      </w:r>
    </w:p>
    <w:p w14:paraId="3FA0FBDF" w14:textId="504478DF" w:rsidR="00AB491B" w:rsidRPr="00367B80" w:rsidRDefault="00447637" w:rsidP="00367B80">
      <w:pPr>
        <w:spacing w:line="360" w:lineRule="auto"/>
        <w:jc w:val="center"/>
        <w:rPr>
          <w:rFonts w:ascii="Arial" w:hAnsi="Arial" w:cs="Arial"/>
          <w:b/>
          <w:bCs/>
        </w:rPr>
      </w:pPr>
      <w:r>
        <w:rPr>
          <w:rFonts w:ascii="Arial" w:hAnsi="Arial" w:cs="Arial"/>
          <w:b/>
          <w:bCs/>
        </w:rPr>
        <w:t>REAPPEAR</w:t>
      </w:r>
    </w:p>
    <w:p w14:paraId="4E759429" w14:textId="77777777" w:rsidR="00AE583E" w:rsidRPr="00184133" w:rsidRDefault="00AE583E" w:rsidP="00184133">
      <w:pPr>
        <w:spacing w:line="360" w:lineRule="auto"/>
        <w:jc w:val="center"/>
        <w:rPr>
          <w:rFonts w:ascii="Arial" w:hAnsi="Arial" w:cs="Arial"/>
          <w:b/>
          <w:bCs/>
        </w:rPr>
      </w:pPr>
    </w:p>
    <w:tbl>
      <w:tblPr>
        <w:tblStyle w:val="TableGrid"/>
        <w:tblW w:w="9899" w:type="dxa"/>
        <w:tblLook w:val="04A0" w:firstRow="1" w:lastRow="0" w:firstColumn="1" w:lastColumn="0" w:noHBand="0" w:noVBand="1"/>
      </w:tblPr>
      <w:tblGrid>
        <w:gridCol w:w="1615"/>
        <w:gridCol w:w="5220"/>
        <w:gridCol w:w="1800"/>
        <w:gridCol w:w="1264"/>
      </w:tblGrid>
      <w:tr w:rsidR="004276E5" w:rsidRPr="00097DBC" w14:paraId="1A5EB6B9" w14:textId="77777777" w:rsidTr="00581015">
        <w:trPr>
          <w:trHeight w:val="440"/>
        </w:trPr>
        <w:tc>
          <w:tcPr>
            <w:tcW w:w="1615" w:type="dxa"/>
            <w:vAlign w:val="center"/>
          </w:tcPr>
          <w:p w14:paraId="1DEB6F6F" w14:textId="77777777" w:rsidR="004276E5" w:rsidRPr="00581015" w:rsidRDefault="004276E5" w:rsidP="004276E5">
            <w:pPr>
              <w:rPr>
                <w:rFonts w:ascii="Arial" w:hAnsi="Arial" w:cs="Arial"/>
                <w:bCs/>
              </w:rPr>
            </w:pPr>
            <w:r w:rsidRPr="00581015">
              <w:rPr>
                <w:rFonts w:ascii="Arial" w:hAnsi="Arial" w:cs="Arial"/>
                <w:bCs/>
              </w:rPr>
              <w:t>Course Name</w:t>
            </w:r>
          </w:p>
        </w:tc>
        <w:tc>
          <w:tcPr>
            <w:tcW w:w="5220" w:type="dxa"/>
            <w:vAlign w:val="center"/>
          </w:tcPr>
          <w:p w14:paraId="6C1EAB7F" w14:textId="3DF83050" w:rsidR="004276E5" w:rsidRPr="00367B80" w:rsidRDefault="00367B80" w:rsidP="004276E5">
            <w:pPr>
              <w:rPr>
                <w:rFonts w:ascii="Arial" w:hAnsi="Arial" w:cs="Arial"/>
                <w:b/>
              </w:rPr>
            </w:pPr>
            <w:r>
              <w:rPr>
                <w:rFonts w:ascii="Arial" w:hAnsi="Arial" w:cs="Arial"/>
                <w:b/>
              </w:rPr>
              <w:t>Python for Business Analytics(PBA)</w:t>
            </w:r>
            <w:r w:rsidR="0083722B">
              <w:rPr>
                <w:rFonts w:ascii="Arial" w:hAnsi="Arial" w:cs="Arial"/>
                <w:b/>
              </w:rPr>
              <w:t xml:space="preserve"> </w:t>
            </w:r>
          </w:p>
        </w:tc>
        <w:tc>
          <w:tcPr>
            <w:tcW w:w="1800" w:type="dxa"/>
            <w:vAlign w:val="center"/>
          </w:tcPr>
          <w:p w14:paraId="6FA60D7C" w14:textId="77777777" w:rsidR="004276E5" w:rsidRPr="00581015" w:rsidRDefault="004276E5" w:rsidP="004276E5">
            <w:pPr>
              <w:rPr>
                <w:rFonts w:ascii="Arial" w:hAnsi="Arial" w:cs="Arial"/>
                <w:bCs/>
              </w:rPr>
            </w:pPr>
            <w:r w:rsidRPr="00581015">
              <w:rPr>
                <w:rFonts w:ascii="Arial" w:hAnsi="Arial" w:cs="Arial"/>
                <w:bCs/>
              </w:rPr>
              <w:t>Course Code</w:t>
            </w:r>
          </w:p>
        </w:tc>
        <w:tc>
          <w:tcPr>
            <w:tcW w:w="1264" w:type="dxa"/>
            <w:vAlign w:val="center"/>
          </w:tcPr>
          <w:p w14:paraId="5060530B" w14:textId="1D5D02DF" w:rsidR="004276E5" w:rsidRPr="00013295" w:rsidRDefault="00013295" w:rsidP="004276E5">
            <w:pPr>
              <w:rPr>
                <w:rFonts w:ascii="Arial" w:hAnsi="Arial" w:cs="Arial"/>
                <w:b/>
                <w:bCs/>
              </w:rPr>
            </w:pPr>
            <w:r>
              <w:rPr>
                <w:rFonts w:ascii="Arial" w:hAnsi="Arial" w:cs="Arial"/>
                <w:b/>
                <w:bCs/>
              </w:rPr>
              <w:t>20822</w:t>
            </w:r>
          </w:p>
        </w:tc>
      </w:tr>
      <w:tr w:rsidR="004276E5" w:rsidRPr="00097DBC" w14:paraId="79A4F949" w14:textId="77777777" w:rsidTr="00581015">
        <w:trPr>
          <w:trHeight w:val="440"/>
        </w:trPr>
        <w:tc>
          <w:tcPr>
            <w:tcW w:w="1615" w:type="dxa"/>
            <w:vAlign w:val="center"/>
          </w:tcPr>
          <w:p w14:paraId="3E9495FF" w14:textId="77777777" w:rsidR="004276E5" w:rsidRPr="00581015" w:rsidRDefault="004276E5" w:rsidP="004276E5">
            <w:pPr>
              <w:rPr>
                <w:rFonts w:ascii="Arial" w:hAnsi="Arial" w:cs="Arial"/>
                <w:bCs/>
              </w:rPr>
            </w:pPr>
            <w:r w:rsidRPr="00581015">
              <w:rPr>
                <w:rFonts w:ascii="Arial" w:hAnsi="Arial" w:cs="Arial"/>
                <w:bCs/>
              </w:rPr>
              <w:t>Max. Time</w:t>
            </w:r>
          </w:p>
        </w:tc>
        <w:tc>
          <w:tcPr>
            <w:tcW w:w="5220" w:type="dxa"/>
            <w:vAlign w:val="center"/>
          </w:tcPr>
          <w:p w14:paraId="654B39B7" w14:textId="77777777" w:rsidR="004276E5" w:rsidRPr="00581015" w:rsidRDefault="00752705" w:rsidP="004276E5">
            <w:pPr>
              <w:rPr>
                <w:rFonts w:ascii="Arial" w:hAnsi="Arial" w:cs="Arial"/>
                <w:b/>
                <w:bCs/>
              </w:rPr>
            </w:pPr>
            <w:r w:rsidRPr="00581015">
              <w:rPr>
                <w:rFonts w:ascii="Arial" w:hAnsi="Arial" w:cs="Arial"/>
                <w:b/>
                <w:bCs/>
              </w:rPr>
              <w:t>2 hours</w:t>
            </w:r>
          </w:p>
        </w:tc>
        <w:tc>
          <w:tcPr>
            <w:tcW w:w="1800" w:type="dxa"/>
            <w:vAlign w:val="center"/>
          </w:tcPr>
          <w:p w14:paraId="11F218C5" w14:textId="77777777" w:rsidR="004276E5" w:rsidRPr="00581015" w:rsidRDefault="004276E5" w:rsidP="004276E5">
            <w:pPr>
              <w:rPr>
                <w:rFonts w:ascii="Arial" w:hAnsi="Arial" w:cs="Arial"/>
                <w:bCs/>
              </w:rPr>
            </w:pPr>
            <w:r w:rsidRPr="00581015">
              <w:rPr>
                <w:rFonts w:ascii="Arial" w:hAnsi="Arial" w:cs="Arial"/>
                <w:bCs/>
              </w:rPr>
              <w:t>Max. Marks</w:t>
            </w:r>
          </w:p>
        </w:tc>
        <w:tc>
          <w:tcPr>
            <w:tcW w:w="1264" w:type="dxa"/>
            <w:vAlign w:val="center"/>
          </w:tcPr>
          <w:p w14:paraId="0FACF7A4" w14:textId="77777777" w:rsidR="004276E5" w:rsidRPr="00581015" w:rsidRDefault="00752705" w:rsidP="004276E5">
            <w:pPr>
              <w:rPr>
                <w:rFonts w:ascii="Arial" w:hAnsi="Arial" w:cs="Arial"/>
                <w:b/>
                <w:bCs/>
              </w:rPr>
            </w:pPr>
            <w:r w:rsidRPr="00581015">
              <w:rPr>
                <w:rFonts w:ascii="Arial" w:hAnsi="Arial" w:cs="Arial"/>
                <w:b/>
                <w:bCs/>
              </w:rPr>
              <w:t>40</w:t>
            </w:r>
            <w:r w:rsidR="00694694" w:rsidRPr="00581015">
              <w:rPr>
                <w:rFonts w:ascii="Arial" w:hAnsi="Arial" w:cs="Arial"/>
                <w:b/>
                <w:bCs/>
              </w:rPr>
              <w:t xml:space="preserve"> MM</w:t>
            </w:r>
          </w:p>
        </w:tc>
      </w:tr>
    </w:tbl>
    <w:p w14:paraId="48FC53E4" w14:textId="77777777" w:rsidR="004276E5" w:rsidRPr="00097DBC" w:rsidRDefault="004276E5" w:rsidP="00F24BB0">
      <w:pPr>
        <w:jc w:val="center"/>
        <w:rPr>
          <w:rFonts w:ascii="Arial" w:hAnsi="Arial" w:cs="Arial"/>
          <w:b/>
          <w:bCs/>
          <w:sz w:val="24"/>
          <w:szCs w:val="24"/>
        </w:rPr>
      </w:pPr>
    </w:p>
    <w:p w14:paraId="132B1ABD" w14:textId="77777777" w:rsidR="00F24BB0" w:rsidRDefault="00F24BB0" w:rsidP="00F24BB0">
      <w:pPr>
        <w:rPr>
          <w:rFonts w:ascii="Arial" w:hAnsi="Arial" w:cs="Arial"/>
        </w:rPr>
      </w:pPr>
      <w:r w:rsidRPr="00EE0D63">
        <w:rPr>
          <w:rFonts w:ascii="Arial" w:hAnsi="Arial" w:cs="Arial"/>
          <w:bCs/>
        </w:rPr>
        <w:t>INSTRUCTIONS:</w:t>
      </w:r>
      <w:r w:rsidRPr="00EE0D63">
        <w:rPr>
          <w:rFonts w:ascii="Arial" w:hAnsi="Arial" w:cs="Arial"/>
        </w:rPr>
        <w:t xml:space="preserve"> </w:t>
      </w:r>
    </w:p>
    <w:p w14:paraId="60AB3906" w14:textId="77777777" w:rsidR="00367B80" w:rsidRPr="00367B80" w:rsidRDefault="00367B80" w:rsidP="00367B80">
      <w:pPr>
        <w:pStyle w:val="ListParagraph"/>
        <w:numPr>
          <w:ilvl w:val="0"/>
          <w:numId w:val="1"/>
        </w:numPr>
        <w:jc w:val="both"/>
        <w:rPr>
          <w:rFonts w:ascii="Times New Roman" w:hAnsi="Times New Roman"/>
          <w:sz w:val="24"/>
        </w:rPr>
      </w:pPr>
      <w:r w:rsidRPr="00367B80">
        <w:rPr>
          <w:rFonts w:ascii="Times New Roman" w:hAnsi="Times New Roman"/>
          <w:sz w:val="24"/>
        </w:rPr>
        <w:t xml:space="preserve">Attempt all the questions on a single Jupyter Notebook </w:t>
      </w:r>
    </w:p>
    <w:p w14:paraId="23B78BA6" w14:textId="653BD237" w:rsidR="00367B80" w:rsidRPr="00367B80" w:rsidRDefault="00367B80" w:rsidP="00367B80">
      <w:pPr>
        <w:pStyle w:val="ListParagraph"/>
        <w:numPr>
          <w:ilvl w:val="0"/>
          <w:numId w:val="1"/>
        </w:numPr>
        <w:jc w:val="both"/>
        <w:rPr>
          <w:rFonts w:ascii="Times New Roman" w:hAnsi="Times New Roman"/>
          <w:sz w:val="24"/>
        </w:rPr>
      </w:pPr>
      <w:r w:rsidRPr="00367B80">
        <w:rPr>
          <w:rFonts w:ascii="Times New Roman" w:hAnsi="Times New Roman"/>
          <w:sz w:val="24"/>
        </w:rPr>
        <w:t xml:space="preserve">The data for the case is available on Moodle. </w:t>
      </w:r>
    </w:p>
    <w:p w14:paraId="53752B6E" w14:textId="2E5E3507" w:rsidR="00367B80" w:rsidRPr="00367B80" w:rsidRDefault="00367B80" w:rsidP="00367B80">
      <w:pPr>
        <w:pStyle w:val="ListParagraph"/>
        <w:numPr>
          <w:ilvl w:val="0"/>
          <w:numId w:val="1"/>
        </w:numPr>
        <w:jc w:val="both"/>
        <w:rPr>
          <w:rFonts w:ascii="Times New Roman" w:hAnsi="Times New Roman"/>
          <w:sz w:val="24"/>
        </w:rPr>
      </w:pPr>
      <w:r w:rsidRPr="00367B80">
        <w:rPr>
          <w:rFonts w:ascii="Times New Roman" w:hAnsi="Times New Roman"/>
          <w:sz w:val="24"/>
        </w:rPr>
        <w:t xml:space="preserve">Write down your Roll no., course name and course code on top of Jupyter Notebook </w:t>
      </w:r>
    </w:p>
    <w:p w14:paraId="511009C7" w14:textId="71D42E23" w:rsidR="00367B80" w:rsidRPr="00367B80" w:rsidRDefault="00367B80" w:rsidP="00367B80">
      <w:pPr>
        <w:pStyle w:val="ListParagraph"/>
        <w:numPr>
          <w:ilvl w:val="0"/>
          <w:numId w:val="1"/>
        </w:numPr>
        <w:jc w:val="both"/>
        <w:rPr>
          <w:rFonts w:ascii="Times New Roman" w:hAnsi="Times New Roman"/>
          <w:sz w:val="24"/>
        </w:rPr>
      </w:pPr>
      <w:r w:rsidRPr="00367B80">
        <w:rPr>
          <w:rFonts w:ascii="Times New Roman" w:hAnsi="Times New Roman"/>
          <w:sz w:val="24"/>
        </w:rPr>
        <w:t xml:space="preserve">Save your Jupyter notebook with .ipynb extension and as </w:t>
      </w:r>
      <w:r>
        <w:rPr>
          <w:rFonts w:ascii="Times New Roman" w:hAnsi="Times New Roman"/>
          <w:sz w:val="24"/>
        </w:rPr>
        <w:t>a html</w:t>
      </w:r>
      <w:r w:rsidRPr="00367B80">
        <w:rPr>
          <w:rFonts w:ascii="Times New Roman" w:hAnsi="Times New Roman"/>
          <w:sz w:val="24"/>
        </w:rPr>
        <w:t xml:space="preserve"> file </w:t>
      </w:r>
    </w:p>
    <w:p w14:paraId="6F5409EE" w14:textId="5F7F117A" w:rsidR="00367B80" w:rsidRPr="00367B80" w:rsidRDefault="00367B80" w:rsidP="00367B80">
      <w:pPr>
        <w:pStyle w:val="ListParagraph"/>
        <w:numPr>
          <w:ilvl w:val="0"/>
          <w:numId w:val="1"/>
        </w:numPr>
        <w:jc w:val="both"/>
        <w:rPr>
          <w:rFonts w:ascii="Times New Roman" w:hAnsi="Times New Roman"/>
          <w:sz w:val="24"/>
        </w:rPr>
      </w:pPr>
      <w:r w:rsidRPr="00367B80">
        <w:rPr>
          <w:rFonts w:ascii="Times New Roman" w:hAnsi="Times New Roman"/>
          <w:sz w:val="24"/>
        </w:rPr>
        <w:t xml:space="preserve">Upload both the files on Moodle. </w:t>
      </w:r>
    </w:p>
    <w:p w14:paraId="060DEC38" w14:textId="28725AD1" w:rsidR="00367B80" w:rsidRPr="00367B80" w:rsidRDefault="00367B80" w:rsidP="00367B80">
      <w:pPr>
        <w:pStyle w:val="ListParagraph"/>
        <w:numPr>
          <w:ilvl w:val="0"/>
          <w:numId w:val="1"/>
        </w:numPr>
        <w:jc w:val="both"/>
        <w:rPr>
          <w:rFonts w:ascii="Times New Roman" w:hAnsi="Times New Roman"/>
          <w:sz w:val="24"/>
        </w:rPr>
      </w:pPr>
      <w:r w:rsidRPr="00367B80">
        <w:rPr>
          <w:rFonts w:ascii="Times New Roman" w:hAnsi="Times New Roman"/>
          <w:sz w:val="24"/>
        </w:rPr>
        <w:t xml:space="preserve">Label the files as PBA_roll no (for example: PBA_23) </w:t>
      </w:r>
    </w:p>
    <w:p w14:paraId="5D8E3BA6" w14:textId="08E727FE" w:rsidR="001D61B5" w:rsidRDefault="00367B80" w:rsidP="001D61B5">
      <w:pPr>
        <w:pStyle w:val="ListParagraph"/>
        <w:numPr>
          <w:ilvl w:val="0"/>
          <w:numId w:val="1"/>
        </w:numPr>
        <w:jc w:val="both"/>
        <w:rPr>
          <w:rFonts w:ascii="Times New Roman" w:hAnsi="Times New Roman"/>
          <w:sz w:val="24"/>
        </w:rPr>
      </w:pPr>
      <w:r w:rsidRPr="00367B80">
        <w:rPr>
          <w:rFonts w:ascii="Times New Roman" w:hAnsi="Times New Roman"/>
          <w:sz w:val="24"/>
        </w:rPr>
        <w:t xml:space="preserve">This is an open </w:t>
      </w:r>
      <w:r>
        <w:rPr>
          <w:rFonts w:ascii="Times New Roman" w:hAnsi="Times New Roman"/>
          <w:sz w:val="24"/>
        </w:rPr>
        <w:t>code</w:t>
      </w:r>
      <w:r w:rsidRPr="00367B80">
        <w:rPr>
          <w:rFonts w:ascii="Times New Roman" w:hAnsi="Times New Roman"/>
          <w:sz w:val="24"/>
        </w:rPr>
        <w:t xml:space="preserve"> exam. Students may refer to the codes uploaded on moodle. </w:t>
      </w:r>
    </w:p>
    <w:p w14:paraId="43119637" w14:textId="77777777" w:rsidR="001D61B5" w:rsidRDefault="001D61B5" w:rsidP="001D61B5">
      <w:pPr>
        <w:jc w:val="both"/>
        <w:rPr>
          <w:rFonts w:ascii="Times New Roman" w:hAnsi="Times New Roman"/>
          <w:sz w:val="24"/>
        </w:rPr>
      </w:pPr>
    </w:p>
    <w:p w14:paraId="4E7EE9E1" w14:textId="77777777" w:rsidR="00447637" w:rsidRPr="00842996" w:rsidRDefault="00447637" w:rsidP="00447637">
      <w:pPr>
        <w:rPr>
          <w:rFonts w:ascii="Arial" w:hAnsi="Arial" w:cs="Arial"/>
        </w:rPr>
      </w:pPr>
    </w:p>
    <w:p w14:paraId="75DF42CA" w14:textId="77777777" w:rsidR="00447637" w:rsidRDefault="00447637" w:rsidP="00447637">
      <w:pPr>
        <w:spacing w:after="12"/>
        <w:jc w:val="both"/>
        <w:rPr>
          <w:rFonts w:ascii="Arial" w:hAnsi="Arial" w:cs="Arial"/>
        </w:rPr>
      </w:pPr>
      <w:r w:rsidRPr="00842996">
        <w:rPr>
          <w:rFonts w:ascii="Arial" w:hAnsi="Arial" w:cs="Arial"/>
          <w:b/>
          <w:bCs/>
        </w:rPr>
        <w:t>Read the case below and answer the questions given by analyzing the data using Python</w:t>
      </w:r>
      <w:r w:rsidRPr="00842996">
        <w:rPr>
          <w:rFonts w:ascii="Arial" w:hAnsi="Arial" w:cs="Arial"/>
        </w:rPr>
        <w:t xml:space="preserve">. </w:t>
      </w:r>
    </w:p>
    <w:p w14:paraId="00A31756" w14:textId="77777777" w:rsidR="00447637" w:rsidRPr="00842996" w:rsidRDefault="00447637" w:rsidP="00447637">
      <w:pPr>
        <w:spacing w:after="12"/>
        <w:jc w:val="both"/>
        <w:rPr>
          <w:rFonts w:ascii="Arial" w:hAnsi="Arial" w:cs="Arial"/>
        </w:rPr>
      </w:pPr>
    </w:p>
    <w:p w14:paraId="0BC2DD6A" w14:textId="77777777" w:rsidR="00447637" w:rsidRPr="00842996" w:rsidRDefault="00447637" w:rsidP="00447637">
      <w:pPr>
        <w:spacing w:after="12"/>
        <w:jc w:val="both"/>
        <w:rPr>
          <w:rFonts w:ascii="Arial" w:hAnsi="Arial" w:cs="Arial"/>
        </w:rPr>
      </w:pPr>
    </w:p>
    <w:p w14:paraId="4DB4F490" w14:textId="77777777" w:rsidR="00447637" w:rsidRDefault="00447637" w:rsidP="00447637">
      <w:pPr>
        <w:jc w:val="center"/>
        <w:rPr>
          <w:rFonts w:ascii="Times New Roman" w:hAnsi="Times New Roman"/>
          <w:b/>
          <w:bCs/>
          <w:sz w:val="24"/>
          <w:szCs w:val="24"/>
        </w:rPr>
      </w:pPr>
      <w:r w:rsidRPr="0051714E">
        <w:rPr>
          <w:rFonts w:ascii="Times New Roman" w:hAnsi="Times New Roman"/>
          <w:b/>
          <w:bCs/>
          <w:sz w:val="24"/>
          <w:szCs w:val="24"/>
        </w:rPr>
        <w:t>Case Study:</w:t>
      </w:r>
      <w:r>
        <w:rPr>
          <w:rFonts w:ascii="Times New Roman" w:hAnsi="Times New Roman"/>
          <w:b/>
          <w:bCs/>
          <w:sz w:val="24"/>
          <w:szCs w:val="24"/>
        </w:rPr>
        <w:t xml:space="preserve"> Ratings of Bollywood Movies</w:t>
      </w:r>
    </w:p>
    <w:p w14:paraId="3217217A" w14:textId="77777777" w:rsidR="00447637" w:rsidRDefault="00447637" w:rsidP="00447637">
      <w:pPr>
        <w:jc w:val="both"/>
        <w:rPr>
          <w:rFonts w:ascii="Times New Roman" w:hAnsi="Times New Roman"/>
          <w:bCs/>
          <w:sz w:val="24"/>
          <w:szCs w:val="24"/>
        </w:rPr>
      </w:pPr>
    </w:p>
    <w:p w14:paraId="3C6C095B" w14:textId="77777777" w:rsidR="00447637" w:rsidRDefault="00447637" w:rsidP="00447637">
      <w:pPr>
        <w:jc w:val="both"/>
        <w:rPr>
          <w:rFonts w:ascii="Arial" w:hAnsi="Arial" w:cs="Arial"/>
        </w:rPr>
      </w:pPr>
      <w:r w:rsidRPr="006E0AD6">
        <w:rPr>
          <w:rFonts w:ascii="Arial" w:hAnsi="Arial" w:cs="Arial"/>
        </w:rPr>
        <w:t xml:space="preserve">The Indian film industry produces the maximum number of movies per year, higher than any other country’s movie industry.  However, very few movies taste commercial success. With 3.3 billion tickets sold annually, India also has the highest number of theater admissions. With so much at stake and highly uncertain nature of returns, it is of commercial interest to develop a model which can predict the success of a movie.  Indian Hindi Movie industry popularly known as </w:t>
      </w:r>
      <w:r w:rsidRPr="006E0AD6">
        <w:rPr>
          <w:rFonts w:ascii="Arial" w:hAnsi="Arial" w:cs="Arial"/>
          <w:u w:val="single"/>
        </w:rPr>
        <w:t>Bollywood</w:t>
      </w:r>
      <w:r w:rsidRPr="006E0AD6">
        <w:rPr>
          <w:rFonts w:ascii="Arial" w:hAnsi="Arial" w:cs="Arial"/>
        </w:rPr>
        <w:t xml:space="preserve"> has reached staggering proportions in terms of volume of business, employment, movies produced (more than 100 in a year) and its reach (more than 100 countries worldwide). </w:t>
      </w:r>
    </w:p>
    <w:p w14:paraId="17AFBF34" w14:textId="77777777" w:rsidR="00447637" w:rsidRPr="006E0AD6" w:rsidRDefault="00447637" w:rsidP="00447637">
      <w:pPr>
        <w:spacing w:after="12"/>
        <w:jc w:val="both"/>
        <w:rPr>
          <w:rFonts w:ascii="Arial" w:hAnsi="Arial" w:cs="Arial"/>
          <w:lang w:val="en-GB"/>
        </w:rPr>
      </w:pPr>
      <w:r w:rsidRPr="006E0AD6">
        <w:rPr>
          <w:rFonts w:ascii="Arial" w:hAnsi="Arial" w:cs="Arial"/>
          <w:lang w:val="en-GB"/>
        </w:rPr>
        <w:t>In a BBC article, film director Karan Johar is quoted as saying “only 45 of the 300 million (India’s middle class) is reached by the movie industry. A vested effort in using data analytics to improve India’s film industry could be the way to reach the remaining 255 million</w:t>
      </w:r>
      <w:r>
        <w:rPr>
          <w:rFonts w:ascii="Arial" w:hAnsi="Arial" w:cs="Arial"/>
          <w:lang w:val="en-GB"/>
        </w:rPr>
        <w:t>.</w:t>
      </w:r>
    </w:p>
    <w:p w14:paraId="4C46EAE2" w14:textId="77777777" w:rsidR="00447637" w:rsidRDefault="00447637" w:rsidP="00447637">
      <w:pPr>
        <w:jc w:val="both"/>
        <w:rPr>
          <w:rFonts w:ascii="Arial" w:hAnsi="Arial" w:cs="Arial"/>
        </w:rPr>
      </w:pPr>
    </w:p>
    <w:p w14:paraId="57ADB465" w14:textId="5317F579" w:rsidR="00447637" w:rsidRPr="00090A71" w:rsidRDefault="00447637" w:rsidP="00447637">
      <w:pPr>
        <w:jc w:val="both"/>
        <w:rPr>
          <w:rFonts w:ascii="Arial" w:hAnsi="Arial" w:cs="Arial"/>
          <w:bCs/>
        </w:rPr>
      </w:pPr>
      <w:r w:rsidRPr="00090A71">
        <w:rPr>
          <w:rFonts w:ascii="Arial" w:hAnsi="Arial" w:cs="Arial"/>
        </w:rPr>
        <w:t>The data of 140 Bollywood movies is given in Excel file labelled “</w:t>
      </w:r>
      <w:r w:rsidR="004A4511">
        <w:rPr>
          <w:rFonts w:ascii="Arial" w:hAnsi="Arial" w:cs="Arial"/>
        </w:rPr>
        <w:t>PBA</w:t>
      </w:r>
      <w:r w:rsidRPr="00090A71">
        <w:rPr>
          <w:rFonts w:ascii="Arial" w:hAnsi="Arial" w:cs="Arial"/>
        </w:rPr>
        <w:t>_Bollywood_202</w:t>
      </w:r>
      <w:r w:rsidR="004A4511">
        <w:rPr>
          <w:rFonts w:ascii="Arial" w:hAnsi="Arial" w:cs="Arial"/>
        </w:rPr>
        <w:t>5</w:t>
      </w:r>
      <w:r w:rsidRPr="00090A71">
        <w:rPr>
          <w:rFonts w:ascii="Arial" w:hAnsi="Arial" w:cs="Arial"/>
        </w:rPr>
        <w:t>”. Karan Johar has hired you as the</w:t>
      </w:r>
      <w:r w:rsidRPr="00090A71">
        <w:rPr>
          <w:rFonts w:ascii="Arial" w:hAnsi="Arial" w:cs="Arial"/>
          <w:bCs/>
        </w:rPr>
        <w:t xml:space="preserve"> data scientist to extract insight by analyzing the data using descriptive analytics.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500"/>
      </w:tblGrid>
      <w:tr w:rsidR="00447637" w:rsidRPr="002C6451" w14:paraId="5F69F64D" w14:textId="77777777" w:rsidTr="00391889">
        <w:trPr>
          <w:trHeight w:val="290"/>
        </w:trPr>
        <w:tc>
          <w:tcPr>
            <w:tcW w:w="3160" w:type="dxa"/>
            <w:shd w:val="clear" w:color="auto" w:fill="auto"/>
            <w:noWrap/>
            <w:vAlign w:val="bottom"/>
            <w:hideMark/>
          </w:tcPr>
          <w:p w14:paraId="3DEE6DCB"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Variable(s)</w:t>
            </w:r>
          </w:p>
        </w:tc>
        <w:tc>
          <w:tcPr>
            <w:tcW w:w="6500" w:type="dxa"/>
            <w:shd w:val="clear" w:color="auto" w:fill="auto"/>
            <w:noWrap/>
            <w:vAlign w:val="bottom"/>
            <w:hideMark/>
          </w:tcPr>
          <w:p w14:paraId="7EF6DC2F"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Description</w:t>
            </w:r>
          </w:p>
        </w:tc>
      </w:tr>
      <w:tr w:rsidR="00447637" w:rsidRPr="002C6451" w14:paraId="51A04948" w14:textId="77777777" w:rsidTr="00391889">
        <w:trPr>
          <w:trHeight w:val="290"/>
        </w:trPr>
        <w:tc>
          <w:tcPr>
            <w:tcW w:w="3160" w:type="dxa"/>
            <w:shd w:val="clear" w:color="auto" w:fill="auto"/>
            <w:noWrap/>
            <w:vAlign w:val="bottom"/>
            <w:hideMark/>
          </w:tcPr>
          <w:p w14:paraId="7F1AD24B"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MovieName</w:t>
            </w:r>
          </w:p>
        </w:tc>
        <w:tc>
          <w:tcPr>
            <w:tcW w:w="6500" w:type="dxa"/>
            <w:shd w:val="clear" w:color="auto" w:fill="auto"/>
            <w:noWrap/>
            <w:vAlign w:val="bottom"/>
            <w:hideMark/>
          </w:tcPr>
          <w:p w14:paraId="43027DC8"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Name of the Movie</w:t>
            </w:r>
          </w:p>
        </w:tc>
      </w:tr>
      <w:tr w:rsidR="00447637" w:rsidRPr="002C6451" w14:paraId="79504263" w14:textId="77777777" w:rsidTr="00391889">
        <w:trPr>
          <w:trHeight w:val="870"/>
        </w:trPr>
        <w:tc>
          <w:tcPr>
            <w:tcW w:w="3160" w:type="dxa"/>
            <w:shd w:val="clear" w:color="auto" w:fill="auto"/>
            <w:noWrap/>
            <w:vAlign w:val="bottom"/>
            <w:hideMark/>
          </w:tcPr>
          <w:p w14:paraId="0D283104"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Release_festive</w:t>
            </w:r>
          </w:p>
        </w:tc>
        <w:tc>
          <w:tcPr>
            <w:tcW w:w="6500" w:type="dxa"/>
            <w:shd w:val="clear" w:color="auto" w:fill="auto"/>
            <w:vAlign w:val="bottom"/>
            <w:hideMark/>
          </w:tcPr>
          <w:p w14:paraId="59ED2278"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Whether the movie is released during festive or holiday season     1 if released during festive season                                                                  0, otherwise</w:t>
            </w:r>
          </w:p>
        </w:tc>
      </w:tr>
      <w:tr w:rsidR="00447637" w:rsidRPr="002C6451" w14:paraId="68B803F0" w14:textId="77777777" w:rsidTr="00391889">
        <w:trPr>
          <w:trHeight w:val="290"/>
        </w:trPr>
        <w:tc>
          <w:tcPr>
            <w:tcW w:w="3160" w:type="dxa"/>
            <w:shd w:val="clear" w:color="auto" w:fill="auto"/>
            <w:noWrap/>
            <w:vAlign w:val="bottom"/>
            <w:hideMark/>
          </w:tcPr>
          <w:p w14:paraId="170FC648"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StatusStar</w:t>
            </w:r>
          </w:p>
        </w:tc>
        <w:tc>
          <w:tcPr>
            <w:tcW w:w="6500" w:type="dxa"/>
            <w:shd w:val="clear" w:color="auto" w:fill="auto"/>
            <w:noWrap/>
            <w:vAlign w:val="bottom"/>
            <w:hideMark/>
          </w:tcPr>
          <w:p w14:paraId="53366470"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Status of lead actor/ actoress; debut, star or superstar</w:t>
            </w:r>
          </w:p>
        </w:tc>
      </w:tr>
      <w:tr w:rsidR="00447637" w:rsidRPr="002C6451" w14:paraId="6DFF9888" w14:textId="77777777" w:rsidTr="00391889">
        <w:trPr>
          <w:trHeight w:val="870"/>
        </w:trPr>
        <w:tc>
          <w:tcPr>
            <w:tcW w:w="3160" w:type="dxa"/>
            <w:shd w:val="clear" w:color="auto" w:fill="auto"/>
            <w:noWrap/>
            <w:vAlign w:val="bottom"/>
            <w:hideMark/>
          </w:tcPr>
          <w:p w14:paraId="767BF390"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Sequel</w:t>
            </w:r>
          </w:p>
        </w:tc>
        <w:tc>
          <w:tcPr>
            <w:tcW w:w="6500" w:type="dxa"/>
            <w:shd w:val="clear" w:color="auto" w:fill="auto"/>
            <w:vAlign w:val="bottom"/>
            <w:hideMark/>
          </w:tcPr>
          <w:p w14:paraId="0C3BD24D"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Whether the movie is sequel                                                                           1 if yes                                                                                                                       0, otherwise</w:t>
            </w:r>
          </w:p>
        </w:tc>
      </w:tr>
      <w:tr w:rsidR="00447637" w:rsidRPr="002C6451" w14:paraId="15C2E6D3" w14:textId="77777777" w:rsidTr="00391889">
        <w:trPr>
          <w:trHeight w:val="2030"/>
        </w:trPr>
        <w:tc>
          <w:tcPr>
            <w:tcW w:w="3160" w:type="dxa"/>
            <w:shd w:val="clear" w:color="auto" w:fill="auto"/>
            <w:noWrap/>
            <w:vAlign w:val="bottom"/>
            <w:hideMark/>
          </w:tcPr>
          <w:p w14:paraId="018B7AF8"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lastRenderedPageBreak/>
              <w:t>Genre</w:t>
            </w:r>
          </w:p>
        </w:tc>
        <w:tc>
          <w:tcPr>
            <w:tcW w:w="6500" w:type="dxa"/>
            <w:shd w:val="clear" w:color="auto" w:fill="auto"/>
            <w:vAlign w:val="bottom"/>
            <w:hideMark/>
          </w:tcPr>
          <w:p w14:paraId="5EF91C63"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1. Action/adventure                                                                                              2. Family/children                                                                                                  3. Comedy                                                                                                                 4. Drama                                                                                                                    5. Horror                                                                                                                    6. Mystry/Suspense                                                                                             7. Sci-fi/ fantasy</w:t>
            </w:r>
          </w:p>
        </w:tc>
      </w:tr>
      <w:tr w:rsidR="00447637" w:rsidRPr="002C6451" w14:paraId="1E65CDC7" w14:textId="77777777" w:rsidTr="00391889">
        <w:trPr>
          <w:trHeight w:val="290"/>
        </w:trPr>
        <w:tc>
          <w:tcPr>
            <w:tcW w:w="3160" w:type="dxa"/>
            <w:shd w:val="clear" w:color="auto" w:fill="auto"/>
            <w:noWrap/>
            <w:vAlign w:val="bottom"/>
            <w:hideMark/>
          </w:tcPr>
          <w:p w14:paraId="711DD7F5"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BudgetCrores</w:t>
            </w:r>
          </w:p>
        </w:tc>
        <w:tc>
          <w:tcPr>
            <w:tcW w:w="6500" w:type="dxa"/>
            <w:shd w:val="clear" w:color="auto" w:fill="auto"/>
            <w:noWrap/>
            <w:vAlign w:val="bottom"/>
            <w:hideMark/>
          </w:tcPr>
          <w:p w14:paraId="20F2D1C2"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Budget in crore</w:t>
            </w:r>
          </w:p>
        </w:tc>
      </w:tr>
      <w:tr w:rsidR="00447637" w:rsidRPr="002C6451" w14:paraId="6DCC82F4" w14:textId="77777777" w:rsidTr="00391889">
        <w:trPr>
          <w:trHeight w:val="290"/>
        </w:trPr>
        <w:tc>
          <w:tcPr>
            <w:tcW w:w="3160" w:type="dxa"/>
            <w:shd w:val="clear" w:color="auto" w:fill="auto"/>
            <w:noWrap/>
            <w:vAlign w:val="bottom"/>
            <w:hideMark/>
          </w:tcPr>
          <w:p w14:paraId="42941E04"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CriticsRating</w:t>
            </w:r>
          </w:p>
        </w:tc>
        <w:tc>
          <w:tcPr>
            <w:tcW w:w="6500" w:type="dxa"/>
            <w:shd w:val="clear" w:color="auto" w:fill="auto"/>
            <w:vAlign w:val="bottom"/>
            <w:hideMark/>
          </w:tcPr>
          <w:p w14:paraId="4750474F"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Critics' rating</w:t>
            </w:r>
          </w:p>
        </w:tc>
      </w:tr>
      <w:tr w:rsidR="00447637" w:rsidRPr="002C6451" w14:paraId="4CF3593D" w14:textId="77777777" w:rsidTr="00391889">
        <w:trPr>
          <w:trHeight w:val="290"/>
        </w:trPr>
        <w:tc>
          <w:tcPr>
            <w:tcW w:w="3160" w:type="dxa"/>
            <w:shd w:val="clear" w:color="auto" w:fill="auto"/>
            <w:noWrap/>
            <w:vAlign w:val="bottom"/>
            <w:hideMark/>
          </w:tcPr>
          <w:p w14:paraId="59C8C200"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IMDbRating</w:t>
            </w:r>
          </w:p>
        </w:tc>
        <w:tc>
          <w:tcPr>
            <w:tcW w:w="6500" w:type="dxa"/>
            <w:shd w:val="clear" w:color="auto" w:fill="auto"/>
            <w:noWrap/>
            <w:vAlign w:val="bottom"/>
            <w:hideMark/>
          </w:tcPr>
          <w:p w14:paraId="05C7617B"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IMDB movie rating</w:t>
            </w:r>
          </w:p>
        </w:tc>
      </w:tr>
      <w:tr w:rsidR="00447637" w:rsidRPr="002C6451" w14:paraId="4F845F62" w14:textId="77777777" w:rsidTr="00391889">
        <w:trPr>
          <w:trHeight w:val="290"/>
        </w:trPr>
        <w:tc>
          <w:tcPr>
            <w:tcW w:w="3160" w:type="dxa"/>
            <w:shd w:val="clear" w:color="auto" w:fill="auto"/>
            <w:noWrap/>
            <w:vAlign w:val="bottom"/>
            <w:hideMark/>
          </w:tcPr>
          <w:p w14:paraId="2EB363C9"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1stWeekBoxOfficeCollection</w:t>
            </w:r>
          </w:p>
        </w:tc>
        <w:tc>
          <w:tcPr>
            <w:tcW w:w="6500" w:type="dxa"/>
            <w:shd w:val="clear" w:color="auto" w:fill="auto"/>
            <w:noWrap/>
            <w:vAlign w:val="bottom"/>
            <w:hideMark/>
          </w:tcPr>
          <w:p w14:paraId="3307DBB4"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First week box office collection</w:t>
            </w:r>
          </w:p>
        </w:tc>
      </w:tr>
      <w:tr w:rsidR="00447637" w:rsidRPr="002C6451" w14:paraId="0DCE570D" w14:textId="77777777" w:rsidTr="00391889">
        <w:trPr>
          <w:trHeight w:val="290"/>
        </w:trPr>
        <w:tc>
          <w:tcPr>
            <w:tcW w:w="3160" w:type="dxa"/>
            <w:shd w:val="clear" w:color="auto" w:fill="auto"/>
            <w:noWrap/>
            <w:vAlign w:val="bottom"/>
            <w:hideMark/>
          </w:tcPr>
          <w:p w14:paraId="244C0806" w14:textId="77777777" w:rsidR="00447637" w:rsidRPr="002C6451" w:rsidRDefault="00447637" w:rsidP="00391889">
            <w:pPr>
              <w:rPr>
                <w:rFonts w:eastAsia="Times New Roman" w:cs="Calibri"/>
                <w:b/>
                <w:bCs/>
                <w:color w:val="000000"/>
                <w:lang w:val="en-IN" w:eastAsia="en-IN"/>
              </w:rPr>
            </w:pPr>
            <w:r w:rsidRPr="002C6451">
              <w:rPr>
                <w:rFonts w:eastAsia="Times New Roman" w:cs="Calibri"/>
                <w:b/>
                <w:bCs/>
                <w:color w:val="000000"/>
                <w:lang w:val="en-IN" w:eastAsia="en-IN"/>
              </w:rPr>
              <w:t>TotalBoxOffice</w:t>
            </w:r>
          </w:p>
        </w:tc>
        <w:tc>
          <w:tcPr>
            <w:tcW w:w="6500" w:type="dxa"/>
            <w:shd w:val="clear" w:color="auto" w:fill="auto"/>
            <w:vAlign w:val="bottom"/>
            <w:hideMark/>
          </w:tcPr>
          <w:p w14:paraId="13DC845B" w14:textId="77777777" w:rsidR="00447637" w:rsidRPr="002C6451" w:rsidRDefault="00447637" w:rsidP="00391889">
            <w:pPr>
              <w:rPr>
                <w:rFonts w:eastAsia="Times New Roman" w:cs="Calibri"/>
                <w:color w:val="000000"/>
                <w:lang w:val="en-IN" w:eastAsia="en-IN"/>
              </w:rPr>
            </w:pPr>
            <w:r w:rsidRPr="002C6451">
              <w:rPr>
                <w:rFonts w:eastAsia="Times New Roman" w:cs="Calibri"/>
                <w:color w:val="000000"/>
                <w:lang w:val="en-IN" w:eastAsia="en-IN"/>
              </w:rPr>
              <w:t>Total Box-office collection</w:t>
            </w:r>
          </w:p>
        </w:tc>
      </w:tr>
    </w:tbl>
    <w:p w14:paraId="3FEE45D8" w14:textId="77777777" w:rsidR="00447637" w:rsidRPr="00842996" w:rsidRDefault="00447637" w:rsidP="00447637">
      <w:pPr>
        <w:jc w:val="both"/>
        <w:rPr>
          <w:rFonts w:ascii="Arial" w:hAnsi="Arial" w:cs="Arial"/>
        </w:rPr>
      </w:pPr>
    </w:p>
    <w:p w14:paraId="32FA4B2F" w14:textId="77777777" w:rsidR="00447637" w:rsidRPr="00842996" w:rsidRDefault="00447637" w:rsidP="00447637">
      <w:pPr>
        <w:spacing w:after="12"/>
        <w:ind w:left="360"/>
        <w:jc w:val="both"/>
        <w:rPr>
          <w:rFonts w:ascii="Arial" w:hAnsi="Arial" w:cs="Arial"/>
          <w:lang w:val="en-GB"/>
        </w:rPr>
      </w:pPr>
    </w:p>
    <w:p w14:paraId="47230A23" w14:textId="77777777" w:rsidR="00447637" w:rsidRPr="00842996" w:rsidRDefault="00447637" w:rsidP="00447637">
      <w:pPr>
        <w:jc w:val="both"/>
        <w:rPr>
          <w:rFonts w:ascii="Arial" w:hAnsi="Arial" w:cs="Arial"/>
          <w:b/>
        </w:rPr>
      </w:pPr>
      <w:r w:rsidRPr="00842996">
        <w:rPr>
          <w:rFonts w:ascii="Arial" w:hAnsi="Arial" w:cs="Arial"/>
          <w:b/>
        </w:rPr>
        <w:t>Analyze the data and write the answers of the following questions:</w:t>
      </w:r>
    </w:p>
    <w:p w14:paraId="2648C62B" w14:textId="77777777" w:rsidR="00447637" w:rsidRPr="00842996" w:rsidRDefault="00447637" w:rsidP="00447637">
      <w:pPr>
        <w:jc w:val="both"/>
        <w:rPr>
          <w:rFonts w:ascii="Arial" w:hAnsi="Arial" w:cs="Arial"/>
          <w:b/>
        </w:rPr>
      </w:pPr>
    </w:p>
    <w:p w14:paraId="50E73736" w14:textId="77777777" w:rsidR="00447637" w:rsidRPr="0059354E" w:rsidRDefault="00447637" w:rsidP="00447637">
      <w:pPr>
        <w:pStyle w:val="ListParagraph"/>
        <w:numPr>
          <w:ilvl w:val="0"/>
          <w:numId w:val="3"/>
        </w:numPr>
        <w:spacing w:after="12" w:line="259" w:lineRule="auto"/>
        <w:jc w:val="both"/>
        <w:rPr>
          <w:rFonts w:ascii="Arial" w:hAnsi="Arial" w:cs="Arial"/>
        </w:rPr>
      </w:pPr>
      <w:r>
        <w:rPr>
          <w:rFonts w:ascii="Arial" w:hAnsi="Arial" w:cs="Arial"/>
        </w:rPr>
        <w:t>Import the data file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42996">
        <w:rPr>
          <w:rFonts w:ascii="Arial" w:hAnsi="Arial" w:cs="Arial"/>
          <w:b/>
        </w:rPr>
        <w:t>(2 marks)</w:t>
      </w:r>
    </w:p>
    <w:p w14:paraId="513DF96B" w14:textId="77777777" w:rsidR="00447637" w:rsidRDefault="00447637" w:rsidP="00447637">
      <w:pPr>
        <w:pStyle w:val="ListParagraph"/>
        <w:numPr>
          <w:ilvl w:val="0"/>
          <w:numId w:val="3"/>
        </w:numPr>
        <w:spacing w:after="12" w:line="259" w:lineRule="auto"/>
        <w:jc w:val="both"/>
        <w:rPr>
          <w:rFonts w:ascii="Arial" w:hAnsi="Arial" w:cs="Arial"/>
        </w:rPr>
      </w:pPr>
      <w:r>
        <w:rPr>
          <w:rFonts w:ascii="Arial" w:hAnsi="Arial" w:cs="Arial"/>
        </w:rPr>
        <w:t xml:space="preserve">What is the dimension of the data file                                                         </w:t>
      </w:r>
      <w:r w:rsidRPr="00842996">
        <w:rPr>
          <w:rFonts w:ascii="Arial" w:hAnsi="Arial" w:cs="Arial"/>
          <w:b/>
        </w:rPr>
        <w:t>(2 marks)</w:t>
      </w:r>
    </w:p>
    <w:p w14:paraId="51965FCD" w14:textId="77777777" w:rsidR="00447637" w:rsidRDefault="00447637" w:rsidP="00447637">
      <w:pPr>
        <w:pStyle w:val="ListParagraph"/>
        <w:numPr>
          <w:ilvl w:val="0"/>
          <w:numId w:val="3"/>
        </w:numPr>
        <w:spacing w:after="12" w:line="259" w:lineRule="auto"/>
        <w:jc w:val="both"/>
        <w:rPr>
          <w:rFonts w:ascii="Arial" w:hAnsi="Arial" w:cs="Arial"/>
        </w:rPr>
      </w:pPr>
      <w:r w:rsidRPr="00842996">
        <w:rPr>
          <w:rFonts w:ascii="Arial" w:hAnsi="Arial" w:cs="Arial"/>
        </w:rPr>
        <w:t xml:space="preserve">Identify the </w:t>
      </w:r>
      <w:r>
        <w:rPr>
          <w:rFonts w:ascii="Arial" w:hAnsi="Arial" w:cs="Arial"/>
        </w:rPr>
        <w:t>numeric and categorical variables.</w:t>
      </w:r>
      <w:r>
        <w:rPr>
          <w:rFonts w:ascii="Arial" w:hAnsi="Arial" w:cs="Arial"/>
        </w:rPr>
        <w:tab/>
      </w:r>
      <w:r>
        <w:rPr>
          <w:rFonts w:ascii="Arial" w:hAnsi="Arial" w:cs="Arial"/>
        </w:rPr>
        <w:tab/>
      </w:r>
      <w:r>
        <w:rPr>
          <w:rFonts w:ascii="Arial" w:hAnsi="Arial" w:cs="Arial"/>
        </w:rPr>
        <w:tab/>
        <w:t xml:space="preserve">          </w:t>
      </w:r>
      <w:r w:rsidRPr="00842996">
        <w:rPr>
          <w:rFonts w:ascii="Arial" w:hAnsi="Arial" w:cs="Arial"/>
          <w:b/>
        </w:rPr>
        <w:t>(2 marks)</w:t>
      </w:r>
      <w:r w:rsidRPr="00842996">
        <w:rPr>
          <w:rFonts w:ascii="Arial" w:hAnsi="Arial" w:cs="Arial"/>
        </w:rPr>
        <w:tab/>
      </w:r>
    </w:p>
    <w:p w14:paraId="10E624D3" w14:textId="77777777" w:rsidR="00447637" w:rsidRPr="00B50B21" w:rsidRDefault="00447637" w:rsidP="00447637">
      <w:pPr>
        <w:pStyle w:val="ListParagraph"/>
        <w:numPr>
          <w:ilvl w:val="0"/>
          <w:numId w:val="3"/>
        </w:numPr>
        <w:spacing w:after="12" w:line="259" w:lineRule="auto"/>
        <w:jc w:val="both"/>
        <w:rPr>
          <w:rFonts w:ascii="Arial" w:hAnsi="Arial" w:cs="Arial"/>
        </w:rPr>
      </w:pPr>
      <w:r>
        <w:rPr>
          <w:rFonts w:ascii="Arial" w:hAnsi="Arial" w:cs="Arial"/>
        </w:rPr>
        <w:t xml:space="preserve">Present the graphical summary of numerical and categorical variables.    </w:t>
      </w:r>
      <w:r>
        <w:rPr>
          <w:rFonts w:ascii="Arial" w:hAnsi="Arial" w:cs="Arial"/>
          <w:b/>
        </w:rPr>
        <w:t>(15</w:t>
      </w:r>
      <w:r w:rsidRPr="00842996">
        <w:rPr>
          <w:rFonts w:ascii="Arial" w:hAnsi="Arial" w:cs="Arial"/>
          <w:b/>
        </w:rPr>
        <w:t xml:space="preserve"> marks)</w:t>
      </w:r>
    </w:p>
    <w:p w14:paraId="681F74F6" w14:textId="77777777" w:rsidR="00447637" w:rsidRPr="000431A9" w:rsidRDefault="00447637" w:rsidP="00447637">
      <w:pPr>
        <w:pStyle w:val="ListParagraph"/>
        <w:numPr>
          <w:ilvl w:val="0"/>
          <w:numId w:val="3"/>
        </w:numPr>
        <w:spacing w:after="12" w:line="259" w:lineRule="auto"/>
        <w:jc w:val="both"/>
        <w:rPr>
          <w:rFonts w:ascii="Arial" w:hAnsi="Arial" w:cs="Arial"/>
        </w:rPr>
      </w:pPr>
      <w:r>
        <w:rPr>
          <w:rFonts w:ascii="Arial" w:hAnsi="Arial" w:cs="Arial"/>
        </w:rPr>
        <w:t>Does there exist association amongst the numeric variables. If yes, then comment upon the degree of association.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(10</w:t>
      </w:r>
      <w:r w:rsidRPr="00842996">
        <w:rPr>
          <w:rFonts w:ascii="Arial" w:hAnsi="Arial" w:cs="Arial"/>
          <w:b/>
        </w:rPr>
        <w:t xml:space="preserve"> marks)</w:t>
      </w:r>
    </w:p>
    <w:p w14:paraId="19D6F80E" w14:textId="77777777" w:rsidR="00447637" w:rsidRPr="00F90598" w:rsidRDefault="00447637" w:rsidP="00447637">
      <w:pPr>
        <w:pStyle w:val="ListParagraph"/>
        <w:numPr>
          <w:ilvl w:val="0"/>
          <w:numId w:val="3"/>
        </w:numPr>
        <w:spacing w:after="12" w:line="259" w:lineRule="auto"/>
        <w:jc w:val="both"/>
        <w:rPr>
          <w:rFonts w:ascii="Arial" w:hAnsi="Arial" w:cs="Arial"/>
        </w:rPr>
      </w:pPr>
      <w:r w:rsidRPr="000431A9">
        <w:rPr>
          <w:rFonts w:ascii="Arial" w:hAnsi="Arial" w:cs="Arial"/>
        </w:rPr>
        <w:t xml:space="preserve">What </w:t>
      </w:r>
      <w:r>
        <w:rPr>
          <w:rFonts w:ascii="Arial" w:hAnsi="Arial" w:cs="Arial"/>
        </w:rPr>
        <w:t>movie has the highest and lowest IMDB Rating.</w:t>
      </w:r>
      <w:r>
        <w:rPr>
          <w:rFonts w:ascii="Arial" w:hAnsi="Arial" w:cs="Arial"/>
        </w:rPr>
        <w:tab/>
      </w:r>
      <w:r>
        <w:rPr>
          <w:rFonts w:ascii="Arial" w:hAnsi="Arial" w:cs="Arial"/>
        </w:rPr>
        <w:tab/>
      </w:r>
      <w:r>
        <w:rPr>
          <w:rFonts w:ascii="Arial" w:hAnsi="Arial" w:cs="Arial"/>
        </w:rPr>
        <w:tab/>
        <w:t>(</w:t>
      </w:r>
      <w:r w:rsidRPr="00842996">
        <w:rPr>
          <w:rFonts w:ascii="Arial" w:hAnsi="Arial" w:cs="Arial"/>
          <w:b/>
        </w:rPr>
        <w:t>2marks)</w:t>
      </w:r>
    </w:p>
    <w:p w14:paraId="66F70022" w14:textId="77777777" w:rsidR="00447637" w:rsidRPr="000431A9" w:rsidRDefault="00447637" w:rsidP="00447637">
      <w:pPr>
        <w:pStyle w:val="ListParagraph"/>
        <w:numPr>
          <w:ilvl w:val="0"/>
          <w:numId w:val="3"/>
        </w:numPr>
        <w:spacing w:after="12" w:line="259" w:lineRule="auto"/>
        <w:jc w:val="both"/>
        <w:rPr>
          <w:rFonts w:ascii="Arial" w:hAnsi="Arial" w:cs="Arial"/>
        </w:rPr>
      </w:pPr>
      <w:r>
        <w:rPr>
          <w:rFonts w:ascii="Arial" w:hAnsi="Arial" w:cs="Arial"/>
        </w:rPr>
        <w:t>What is the average Box office collection of a sci-fi movie?</w:t>
      </w:r>
      <w:r>
        <w:rPr>
          <w:rFonts w:ascii="Arial" w:hAnsi="Arial" w:cs="Arial"/>
        </w:rPr>
        <w:tab/>
      </w:r>
      <w:r>
        <w:rPr>
          <w:rFonts w:ascii="Arial" w:hAnsi="Arial" w:cs="Arial"/>
        </w:rPr>
        <w:tab/>
        <w:t xml:space="preserve">            </w:t>
      </w:r>
      <w:r w:rsidRPr="00842996">
        <w:rPr>
          <w:rFonts w:ascii="Arial" w:hAnsi="Arial" w:cs="Arial"/>
          <w:b/>
        </w:rPr>
        <w:t>(2 marks)</w:t>
      </w:r>
    </w:p>
    <w:p w14:paraId="2CCD0A65" w14:textId="77777777" w:rsidR="00447637" w:rsidRDefault="00447637" w:rsidP="00447637">
      <w:pPr>
        <w:pStyle w:val="ListParagraph"/>
        <w:numPr>
          <w:ilvl w:val="0"/>
          <w:numId w:val="3"/>
        </w:numPr>
        <w:spacing w:after="12" w:line="259" w:lineRule="auto"/>
        <w:jc w:val="both"/>
        <w:rPr>
          <w:rFonts w:ascii="Arial" w:hAnsi="Arial" w:cs="Arial"/>
        </w:rPr>
      </w:pPr>
      <w:r>
        <w:rPr>
          <w:rFonts w:ascii="Arial" w:hAnsi="Arial" w:cs="Arial"/>
        </w:rPr>
        <w:t>Does there exist outlier in Total Box Office collection. If yes, then list all the outlier values.</w:t>
      </w:r>
    </w:p>
    <w:p w14:paraId="6710700C" w14:textId="10ED2FDC" w:rsidR="00447637" w:rsidRPr="00642CD9" w:rsidRDefault="00447637" w:rsidP="00642CD9">
      <w:pPr>
        <w:pStyle w:val="ListParagraph"/>
        <w:spacing w:after="12" w:line="259" w:lineRule="auto"/>
        <w:ind w:left="7200" w:firstLine="720"/>
        <w:jc w:val="both"/>
        <w:rPr>
          <w:rFonts w:ascii="Arial" w:hAnsi="Arial" w:cs="Arial"/>
          <w:b/>
        </w:rPr>
      </w:pPr>
      <w:r>
        <w:rPr>
          <w:rFonts w:ascii="Arial" w:hAnsi="Arial" w:cs="Arial"/>
          <w:b/>
        </w:rPr>
        <w:t>(5</w:t>
      </w:r>
      <w:r w:rsidRPr="00842996">
        <w:rPr>
          <w:rFonts w:ascii="Arial" w:hAnsi="Arial" w:cs="Arial"/>
          <w:b/>
        </w:rPr>
        <w:t xml:space="preserve"> marks)</w:t>
      </w:r>
    </w:p>
    <w:p w14:paraId="7CA77BE2" w14:textId="77777777" w:rsidR="00447637" w:rsidRPr="00842996" w:rsidRDefault="00447637" w:rsidP="00447637">
      <w:pPr>
        <w:spacing w:after="12"/>
        <w:ind w:left="360"/>
        <w:jc w:val="both"/>
        <w:rPr>
          <w:rFonts w:ascii="Arial" w:hAnsi="Arial" w:cs="Arial"/>
        </w:rPr>
      </w:pPr>
    </w:p>
    <w:p w14:paraId="40489326" w14:textId="77777777" w:rsidR="00447637" w:rsidRPr="00842996" w:rsidRDefault="00447637" w:rsidP="00447637">
      <w:pPr>
        <w:spacing w:after="12"/>
        <w:jc w:val="both"/>
        <w:rPr>
          <w:rFonts w:ascii="Arial" w:hAnsi="Arial" w:cs="Arial"/>
        </w:rPr>
      </w:pPr>
    </w:p>
    <w:p w14:paraId="1E0980C9" w14:textId="7D288184" w:rsidR="00F24BB0" w:rsidRPr="00097DBC" w:rsidRDefault="00447637" w:rsidP="00447637">
      <w:pPr>
        <w:rPr>
          <w:rFonts w:ascii="Arial" w:hAnsi="Arial" w:cs="Arial"/>
          <w:sz w:val="24"/>
          <w:szCs w:val="24"/>
        </w:rPr>
      </w:pPr>
      <w:r w:rsidRPr="00842996">
        <w:rPr>
          <w:rFonts w:ascii="Arial" w:hAnsi="Arial" w:cs="Arial"/>
          <w:b/>
        </w:rPr>
        <w:t>Note:</w:t>
      </w:r>
      <w:r w:rsidRPr="00842996">
        <w:rPr>
          <w:rFonts w:ascii="Arial" w:hAnsi="Arial" w:cs="Arial"/>
        </w:rPr>
        <w:t xml:space="preserve"> Interpretation of all the outputs should be written by putting comments on the Jupyter</w:t>
      </w:r>
      <w:r w:rsidR="004A4511">
        <w:rPr>
          <w:rFonts w:ascii="Arial" w:hAnsi="Arial" w:cs="Arial"/>
        </w:rPr>
        <w:t xml:space="preserve"> notebook.</w:t>
      </w:r>
    </w:p>
    <w:sectPr w:rsidR="00F24BB0" w:rsidRPr="00097DBC" w:rsidSect="00F24BB0">
      <w:pgSz w:w="11907" w:h="16839"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358"/>
    <w:multiLevelType w:val="hybridMultilevel"/>
    <w:tmpl w:val="3A9CE5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E50CB2"/>
    <w:multiLevelType w:val="multilevel"/>
    <w:tmpl w:val="1B68DBB6"/>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59A1738"/>
    <w:multiLevelType w:val="hybridMultilevel"/>
    <w:tmpl w:val="999C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239495">
    <w:abstractNumId w:val="0"/>
  </w:num>
  <w:num w:numId="2" w16cid:durableId="2116054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549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CE3"/>
    <w:rsid w:val="00013295"/>
    <w:rsid w:val="00022B32"/>
    <w:rsid w:val="00097DBC"/>
    <w:rsid w:val="000C4673"/>
    <w:rsid w:val="000F14AF"/>
    <w:rsid w:val="000F3CE3"/>
    <w:rsid w:val="001023EB"/>
    <w:rsid w:val="0010634A"/>
    <w:rsid w:val="00184133"/>
    <w:rsid w:val="001D61B5"/>
    <w:rsid w:val="001F3248"/>
    <w:rsid w:val="002102AF"/>
    <w:rsid w:val="00226429"/>
    <w:rsid w:val="00247451"/>
    <w:rsid w:val="002631EA"/>
    <w:rsid w:val="00274E8F"/>
    <w:rsid w:val="002E5DC4"/>
    <w:rsid w:val="0030074F"/>
    <w:rsid w:val="0030364E"/>
    <w:rsid w:val="00367B80"/>
    <w:rsid w:val="00374836"/>
    <w:rsid w:val="004276E5"/>
    <w:rsid w:val="00447637"/>
    <w:rsid w:val="00486476"/>
    <w:rsid w:val="004A0DED"/>
    <w:rsid w:val="004A4511"/>
    <w:rsid w:val="004D0FAA"/>
    <w:rsid w:val="004D4B7C"/>
    <w:rsid w:val="004E7782"/>
    <w:rsid w:val="004F682C"/>
    <w:rsid w:val="00500721"/>
    <w:rsid w:val="00513742"/>
    <w:rsid w:val="00516FEA"/>
    <w:rsid w:val="00581015"/>
    <w:rsid w:val="005924D3"/>
    <w:rsid w:val="0062760B"/>
    <w:rsid w:val="00642CD9"/>
    <w:rsid w:val="00694694"/>
    <w:rsid w:val="006B4E65"/>
    <w:rsid w:val="006B76A2"/>
    <w:rsid w:val="006C57C0"/>
    <w:rsid w:val="00752705"/>
    <w:rsid w:val="007A1981"/>
    <w:rsid w:val="0083722B"/>
    <w:rsid w:val="008D6823"/>
    <w:rsid w:val="0097121B"/>
    <w:rsid w:val="00AB491B"/>
    <w:rsid w:val="00AC336C"/>
    <w:rsid w:val="00AD5DFF"/>
    <w:rsid w:val="00AE4360"/>
    <w:rsid w:val="00AE583E"/>
    <w:rsid w:val="00B02F18"/>
    <w:rsid w:val="00B13F33"/>
    <w:rsid w:val="00C364A0"/>
    <w:rsid w:val="00C51A79"/>
    <w:rsid w:val="00C542F2"/>
    <w:rsid w:val="00C56BD8"/>
    <w:rsid w:val="00CF4F4A"/>
    <w:rsid w:val="00E13ECF"/>
    <w:rsid w:val="00E5469E"/>
    <w:rsid w:val="00EC3674"/>
    <w:rsid w:val="00EE0D63"/>
    <w:rsid w:val="00F24BB0"/>
    <w:rsid w:val="00F559A6"/>
    <w:rsid w:val="00FB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4BC1"/>
  <w15:chartTrackingRefBased/>
  <w15:docId w15:val="{2F1E44FB-C695-418B-BCD9-C1981E67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BB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0333">
      <w:bodyDiv w:val="1"/>
      <w:marLeft w:val="0"/>
      <w:marRight w:val="0"/>
      <w:marTop w:val="0"/>
      <w:marBottom w:val="0"/>
      <w:divBdr>
        <w:top w:val="none" w:sz="0" w:space="0" w:color="auto"/>
        <w:left w:val="none" w:sz="0" w:space="0" w:color="auto"/>
        <w:bottom w:val="none" w:sz="0" w:space="0" w:color="auto"/>
        <w:right w:val="none" w:sz="0" w:space="0" w:color="auto"/>
      </w:divBdr>
    </w:div>
    <w:div w:id="866528808">
      <w:bodyDiv w:val="1"/>
      <w:marLeft w:val="0"/>
      <w:marRight w:val="0"/>
      <w:marTop w:val="0"/>
      <w:marBottom w:val="0"/>
      <w:divBdr>
        <w:top w:val="none" w:sz="0" w:space="0" w:color="auto"/>
        <w:left w:val="none" w:sz="0" w:space="0" w:color="auto"/>
        <w:bottom w:val="none" w:sz="0" w:space="0" w:color="auto"/>
        <w:right w:val="none" w:sz="0" w:space="0" w:color="auto"/>
      </w:divBdr>
    </w:div>
    <w:div w:id="1048722814">
      <w:bodyDiv w:val="1"/>
      <w:marLeft w:val="0"/>
      <w:marRight w:val="0"/>
      <w:marTop w:val="0"/>
      <w:marBottom w:val="0"/>
      <w:divBdr>
        <w:top w:val="none" w:sz="0" w:space="0" w:color="auto"/>
        <w:left w:val="none" w:sz="0" w:space="0" w:color="auto"/>
        <w:bottom w:val="none" w:sz="0" w:space="0" w:color="auto"/>
        <w:right w:val="none" w:sz="0" w:space="0" w:color="auto"/>
      </w:divBdr>
    </w:div>
    <w:div w:id="1392996684">
      <w:bodyDiv w:val="1"/>
      <w:marLeft w:val="0"/>
      <w:marRight w:val="0"/>
      <w:marTop w:val="0"/>
      <w:marBottom w:val="0"/>
      <w:divBdr>
        <w:top w:val="none" w:sz="0" w:space="0" w:color="auto"/>
        <w:left w:val="none" w:sz="0" w:space="0" w:color="auto"/>
        <w:bottom w:val="none" w:sz="0" w:space="0" w:color="auto"/>
        <w:right w:val="none" w:sz="0" w:space="0" w:color="auto"/>
      </w:divBdr>
    </w:div>
    <w:div w:id="1409306756">
      <w:bodyDiv w:val="1"/>
      <w:marLeft w:val="0"/>
      <w:marRight w:val="0"/>
      <w:marTop w:val="0"/>
      <w:marBottom w:val="0"/>
      <w:divBdr>
        <w:top w:val="none" w:sz="0" w:space="0" w:color="auto"/>
        <w:left w:val="none" w:sz="0" w:space="0" w:color="auto"/>
        <w:bottom w:val="none" w:sz="0" w:space="0" w:color="auto"/>
        <w:right w:val="none" w:sz="0" w:space="0" w:color="auto"/>
      </w:divBdr>
    </w:div>
    <w:div w:id="1508135253">
      <w:bodyDiv w:val="1"/>
      <w:marLeft w:val="0"/>
      <w:marRight w:val="0"/>
      <w:marTop w:val="0"/>
      <w:marBottom w:val="0"/>
      <w:divBdr>
        <w:top w:val="none" w:sz="0" w:space="0" w:color="auto"/>
        <w:left w:val="none" w:sz="0" w:space="0" w:color="auto"/>
        <w:bottom w:val="none" w:sz="0" w:space="0" w:color="auto"/>
        <w:right w:val="none" w:sz="0" w:space="0" w:color="auto"/>
      </w:divBdr>
    </w:div>
    <w:div w:id="1535802790">
      <w:bodyDiv w:val="1"/>
      <w:marLeft w:val="0"/>
      <w:marRight w:val="0"/>
      <w:marTop w:val="0"/>
      <w:marBottom w:val="0"/>
      <w:divBdr>
        <w:top w:val="none" w:sz="0" w:space="0" w:color="auto"/>
        <w:left w:val="none" w:sz="0" w:space="0" w:color="auto"/>
        <w:bottom w:val="none" w:sz="0" w:space="0" w:color="auto"/>
        <w:right w:val="none" w:sz="0" w:space="0" w:color="auto"/>
      </w:divBdr>
    </w:div>
    <w:div w:id="1708749218">
      <w:bodyDiv w:val="1"/>
      <w:marLeft w:val="0"/>
      <w:marRight w:val="0"/>
      <w:marTop w:val="0"/>
      <w:marBottom w:val="0"/>
      <w:divBdr>
        <w:top w:val="none" w:sz="0" w:space="0" w:color="auto"/>
        <w:left w:val="none" w:sz="0" w:space="0" w:color="auto"/>
        <w:bottom w:val="none" w:sz="0" w:space="0" w:color="auto"/>
        <w:right w:val="none" w:sz="0" w:space="0" w:color="auto"/>
      </w:divBdr>
    </w:div>
    <w:div w:id="1826631323">
      <w:bodyDiv w:val="1"/>
      <w:marLeft w:val="0"/>
      <w:marRight w:val="0"/>
      <w:marTop w:val="0"/>
      <w:marBottom w:val="0"/>
      <w:divBdr>
        <w:top w:val="none" w:sz="0" w:space="0" w:color="auto"/>
        <w:left w:val="none" w:sz="0" w:space="0" w:color="auto"/>
        <w:bottom w:val="none" w:sz="0" w:space="0" w:color="auto"/>
        <w:right w:val="none" w:sz="0" w:space="0" w:color="auto"/>
      </w:divBdr>
    </w:div>
    <w:div w:id="2032102192">
      <w:bodyDiv w:val="1"/>
      <w:marLeft w:val="0"/>
      <w:marRight w:val="0"/>
      <w:marTop w:val="0"/>
      <w:marBottom w:val="0"/>
      <w:divBdr>
        <w:top w:val="none" w:sz="0" w:space="0" w:color="auto"/>
        <w:left w:val="none" w:sz="0" w:space="0" w:color="auto"/>
        <w:bottom w:val="none" w:sz="0" w:space="0" w:color="auto"/>
        <w:right w:val="none" w:sz="0" w:space="0" w:color="auto"/>
      </w:divBdr>
    </w:div>
    <w:div w:id="21267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Sharmila Sharma</dc:creator>
  <cp:keywords/>
  <dc:description/>
  <cp:lastModifiedBy>Aayushi Kalra</cp:lastModifiedBy>
  <cp:revision>5</cp:revision>
  <cp:lastPrinted>2025-04-16T11:42:00Z</cp:lastPrinted>
  <dcterms:created xsi:type="dcterms:W3CDTF">2025-04-16T11:22:00Z</dcterms:created>
  <dcterms:modified xsi:type="dcterms:W3CDTF">2025-07-29T04:24:00Z</dcterms:modified>
</cp:coreProperties>
</file>