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9AB" w14:textId="77777777" w:rsidR="004C3357" w:rsidRPr="00017444" w:rsidRDefault="004C3357" w:rsidP="00E97DCD">
      <w:pPr>
        <w:spacing w:line="360" w:lineRule="auto"/>
        <w:jc w:val="both"/>
        <w:rPr>
          <w:rFonts w:ascii="Times New Roman" w:hAnsi="Times New Roman" w:cs="Times New Roman"/>
          <w:b/>
          <w:bCs/>
        </w:rPr>
      </w:pPr>
      <w:r w:rsidRPr="00017444">
        <w:rPr>
          <w:rFonts w:ascii="Times New Roman" w:hAnsi="Times New Roman" w:cs="Times New Roman"/>
          <w:b/>
          <w:bCs/>
          <w:noProof/>
          <w:lang w:val="en-IN" w:eastAsia="en-IN"/>
        </w:rPr>
        <w:drawing>
          <wp:anchor distT="0" distB="0" distL="114300" distR="114300" simplePos="0" relativeHeight="251659264" behindDoc="0" locked="0" layoutInCell="1" allowOverlap="1" wp14:anchorId="10D6ACCB" wp14:editId="16AF9C46">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F7094" w14:textId="77777777" w:rsidR="004C3357" w:rsidRPr="00017444" w:rsidRDefault="004C3357" w:rsidP="00E97DCD">
      <w:pPr>
        <w:spacing w:line="360" w:lineRule="auto"/>
        <w:jc w:val="both"/>
        <w:rPr>
          <w:rFonts w:ascii="Times New Roman" w:hAnsi="Times New Roman" w:cs="Times New Roman"/>
          <w:b/>
          <w:bCs/>
        </w:rPr>
      </w:pPr>
    </w:p>
    <w:p w14:paraId="5ABEC517" w14:textId="77777777" w:rsidR="004C3357" w:rsidRPr="00017444" w:rsidRDefault="004C3357" w:rsidP="003673AB">
      <w:pPr>
        <w:spacing w:line="360" w:lineRule="auto"/>
        <w:jc w:val="center"/>
        <w:rPr>
          <w:rFonts w:ascii="Times New Roman" w:hAnsi="Times New Roman" w:cs="Times New Roman"/>
          <w:b/>
          <w:bCs/>
        </w:rPr>
      </w:pPr>
      <w:r w:rsidRPr="00017444">
        <w:rPr>
          <w:rFonts w:ascii="Times New Roman" w:hAnsi="Times New Roman" w:cs="Times New Roman"/>
          <w:b/>
          <w:bCs/>
        </w:rPr>
        <w:t>JAIPURIA INSTITUTE OF MANAGEMENT, NOIDA</w:t>
      </w:r>
    </w:p>
    <w:p w14:paraId="639BFB50" w14:textId="5CC5D764" w:rsidR="004C3357" w:rsidRPr="00017444" w:rsidRDefault="004C3357" w:rsidP="003673AB">
      <w:pPr>
        <w:spacing w:line="360" w:lineRule="auto"/>
        <w:jc w:val="center"/>
        <w:rPr>
          <w:rFonts w:ascii="Times New Roman" w:hAnsi="Times New Roman" w:cs="Times New Roman"/>
          <w:b/>
          <w:bCs/>
        </w:rPr>
      </w:pPr>
      <w:r w:rsidRPr="00017444">
        <w:rPr>
          <w:rFonts w:ascii="Times New Roman" w:hAnsi="Times New Roman" w:cs="Times New Roman"/>
          <w:b/>
          <w:bCs/>
        </w:rPr>
        <w:t>PGDM (</w:t>
      </w:r>
      <w:r w:rsidR="003673AB">
        <w:rPr>
          <w:rFonts w:ascii="Times New Roman" w:hAnsi="Times New Roman" w:cs="Times New Roman"/>
          <w:b/>
          <w:bCs/>
        </w:rPr>
        <w:t>SM</w:t>
      </w:r>
      <w:r w:rsidRPr="00017444">
        <w:rPr>
          <w:rFonts w:ascii="Times New Roman" w:hAnsi="Times New Roman" w:cs="Times New Roman"/>
          <w:b/>
          <w:bCs/>
        </w:rPr>
        <w:t>)</w:t>
      </w:r>
    </w:p>
    <w:p w14:paraId="720524D8" w14:textId="1BD53D21" w:rsidR="004C3357" w:rsidRPr="00017444" w:rsidRDefault="004C3357" w:rsidP="003673AB">
      <w:pPr>
        <w:spacing w:line="360" w:lineRule="auto"/>
        <w:jc w:val="center"/>
        <w:rPr>
          <w:rFonts w:ascii="Times New Roman" w:hAnsi="Times New Roman" w:cs="Times New Roman"/>
          <w:b/>
          <w:bCs/>
        </w:rPr>
      </w:pPr>
      <w:r w:rsidRPr="00017444">
        <w:rPr>
          <w:rFonts w:ascii="Times New Roman" w:hAnsi="Times New Roman" w:cs="Times New Roman"/>
          <w:b/>
          <w:bCs/>
          <w:caps/>
        </w:rPr>
        <w:t xml:space="preserve">Third </w:t>
      </w:r>
      <w:r w:rsidRPr="00017444">
        <w:rPr>
          <w:rFonts w:ascii="Times New Roman" w:hAnsi="Times New Roman" w:cs="Times New Roman"/>
          <w:b/>
          <w:bCs/>
        </w:rPr>
        <w:t xml:space="preserve">TRIMESTER (Batch </w:t>
      </w:r>
      <w:r w:rsidR="009B1278" w:rsidRPr="00017444">
        <w:rPr>
          <w:rFonts w:ascii="Times New Roman" w:hAnsi="Times New Roman" w:cs="Times New Roman"/>
          <w:b/>
          <w:bCs/>
        </w:rPr>
        <w:t>20</w:t>
      </w:r>
      <w:r w:rsidR="00833675" w:rsidRPr="00017444">
        <w:rPr>
          <w:rFonts w:ascii="Times New Roman" w:hAnsi="Times New Roman" w:cs="Times New Roman"/>
          <w:b/>
          <w:bCs/>
        </w:rPr>
        <w:t>2</w:t>
      </w:r>
      <w:r w:rsidR="004432AD" w:rsidRPr="00017444">
        <w:rPr>
          <w:rFonts w:ascii="Times New Roman" w:hAnsi="Times New Roman" w:cs="Times New Roman"/>
          <w:b/>
          <w:bCs/>
        </w:rPr>
        <w:t>4</w:t>
      </w:r>
      <w:r w:rsidRPr="00017444">
        <w:rPr>
          <w:rFonts w:ascii="Times New Roman" w:hAnsi="Times New Roman" w:cs="Times New Roman"/>
          <w:b/>
          <w:bCs/>
        </w:rPr>
        <w:t>-</w:t>
      </w:r>
      <w:r w:rsidR="009B1278" w:rsidRPr="00017444">
        <w:rPr>
          <w:rFonts w:ascii="Times New Roman" w:hAnsi="Times New Roman" w:cs="Times New Roman"/>
          <w:b/>
          <w:bCs/>
        </w:rPr>
        <w:t>20</w:t>
      </w:r>
      <w:r w:rsidR="00833675" w:rsidRPr="00017444">
        <w:rPr>
          <w:rFonts w:ascii="Times New Roman" w:hAnsi="Times New Roman" w:cs="Times New Roman"/>
          <w:b/>
          <w:bCs/>
        </w:rPr>
        <w:t>2</w:t>
      </w:r>
      <w:r w:rsidR="004432AD" w:rsidRPr="00017444">
        <w:rPr>
          <w:rFonts w:ascii="Times New Roman" w:hAnsi="Times New Roman" w:cs="Times New Roman"/>
          <w:b/>
          <w:bCs/>
        </w:rPr>
        <w:t>6</w:t>
      </w:r>
      <w:r w:rsidRPr="00017444">
        <w:rPr>
          <w:rFonts w:ascii="Times New Roman" w:hAnsi="Times New Roman" w:cs="Times New Roman"/>
          <w:b/>
          <w:bCs/>
        </w:rPr>
        <w:t>)</w:t>
      </w:r>
    </w:p>
    <w:p w14:paraId="4A636B2E" w14:textId="5EBFCBC2" w:rsidR="004C3357" w:rsidRPr="00017444" w:rsidRDefault="004C3357" w:rsidP="003673AB">
      <w:pPr>
        <w:spacing w:line="360" w:lineRule="auto"/>
        <w:jc w:val="center"/>
        <w:rPr>
          <w:rFonts w:ascii="Times New Roman" w:hAnsi="Times New Roman" w:cs="Times New Roman"/>
          <w:b/>
          <w:bCs/>
        </w:rPr>
      </w:pPr>
      <w:r w:rsidRPr="00017444">
        <w:rPr>
          <w:rFonts w:ascii="Times New Roman" w:hAnsi="Times New Roman" w:cs="Times New Roman"/>
          <w:b/>
          <w:bCs/>
        </w:rPr>
        <w:t xml:space="preserve">END-TERM EXAMINATIONS, </w:t>
      </w:r>
      <w:r w:rsidR="00833675" w:rsidRPr="00017444">
        <w:rPr>
          <w:rFonts w:ascii="Times New Roman" w:hAnsi="Times New Roman" w:cs="Times New Roman"/>
          <w:b/>
          <w:bCs/>
          <w:caps/>
        </w:rPr>
        <w:t>April 202</w:t>
      </w:r>
      <w:r w:rsidR="004432AD" w:rsidRPr="00017444">
        <w:rPr>
          <w:rFonts w:ascii="Times New Roman" w:hAnsi="Times New Roman" w:cs="Times New Roman"/>
          <w:b/>
          <w:bCs/>
          <w:caps/>
        </w:rPr>
        <w:t>5</w:t>
      </w:r>
    </w:p>
    <w:p w14:paraId="006814BB" w14:textId="7FC6FC7C" w:rsidR="004C3357" w:rsidRPr="00017444" w:rsidRDefault="0076415C" w:rsidP="00E97DCD">
      <w:pPr>
        <w:spacing w:line="360" w:lineRule="auto"/>
        <w:jc w:val="both"/>
        <w:rPr>
          <w:rFonts w:ascii="Times New Roman" w:hAnsi="Times New Roman" w:cs="Times New Roman"/>
          <w:b/>
          <w:bCs/>
        </w:rPr>
      </w:pPr>
      <w:r w:rsidRPr="00017444">
        <w:rPr>
          <w:rFonts w:ascii="Times New Roman" w:hAnsi="Times New Roman" w:cs="Times New Roman"/>
          <w:b/>
          <w:bCs/>
        </w:rPr>
        <w:t>Set-1</w:t>
      </w:r>
    </w:p>
    <w:tbl>
      <w:tblPr>
        <w:tblStyle w:val="TableGrid"/>
        <w:tblW w:w="10255" w:type="dxa"/>
        <w:tblLook w:val="04A0" w:firstRow="1" w:lastRow="0" w:firstColumn="1" w:lastColumn="0" w:noHBand="0" w:noVBand="1"/>
      </w:tblPr>
      <w:tblGrid>
        <w:gridCol w:w="1615"/>
        <w:gridCol w:w="5220"/>
        <w:gridCol w:w="1800"/>
        <w:gridCol w:w="1620"/>
      </w:tblGrid>
      <w:tr w:rsidR="004C3357" w:rsidRPr="00017444" w14:paraId="6440485D" w14:textId="77777777" w:rsidTr="00FE0263">
        <w:trPr>
          <w:trHeight w:val="440"/>
        </w:trPr>
        <w:tc>
          <w:tcPr>
            <w:tcW w:w="1615" w:type="dxa"/>
            <w:vAlign w:val="center"/>
          </w:tcPr>
          <w:p w14:paraId="33EFEE93" w14:textId="77777777" w:rsidR="004C3357" w:rsidRPr="00017444" w:rsidRDefault="004C3357" w:rsidP="00E97DCD">
            <w:pPr>
              <w:spacing w:line="360" w:lineRule="auto"/>
              <w:jc w:val="both"/>
              <w:rPr>
                <w:rFonts w:ascii="Times New Roman" w:hAnsi="Times New Roman" w:cs="Times New Roman"/>
                <w:bCs/>
              </w:rPr>
            </w:pPr>
            <w:r w:rsidRPr="00017444">
              <w:rPr>
                <w:rFonts w:ascii="Times New Roman" w:hAnsi="Times New Roman" w:cs="Times New Roman"/>
                <w:bCs/>
              </w:rPr>
              <w:t>Course Name</w:t>
            </w:r>
          </w:p>
        </w:tc>
        <w:tc>
          <w:tcPr>
            <w:tcW w:w="5220" w:type="dxa"/>
            <w:vAlign w:val="center"/>
          </w:tcPr>
          <w:p w14:paraId="16A0506D" w14:textId="77777777" w:rsidR="004C3357" w:rsidRPr="00017444" w:rsidRDefault="004C3357" w:rsidP="00E97DCD">
            <w:pPr>
              <w:spacing w:line="360" w:lineRule="auto"/>
              <w:jc w:val="both"/>
              <w:rPr>
                <w:rFonts w:ascii="Times New Roman" w:hAnsi="Times New Roman" w:cs="Times New Roman"/>
                <w:bCs/>
              </w:rPr>
            </w:pPr>
            <w:r w:rsidRPr="00017444">
              <w:rPr>
                <w:rFonts w:ascii="Times New Roman" w:hAnsi="Times New Roman" w:cs="Times New Roman"/>
                <w:bCs/>
              </w:rPr>
              <w:t>Business Research Methods</w:t>
            </w:r>
          </w:p>
        </w:tc>
        <w:tc>
          <w:tcPr>
            <w:tcW w:w="1800" w:type="dxa"/>
            <w:vAlign w:val="center"/>
          </w:tcPr>
          <w:p w14:paraId="1F3A315A" w14:textId="77777777" w:rsidR="004C3357" w:rsidRPr="00017444" w:rsidRDefault="004C3357" w:rsidP="00E97DCD">
            <w:pPr>
              <w:spacing w:line="360" w:lineRule="auto"/>
              <w:jc w:val="both"/>
              <w:rPr>
                <w:rFonts w:ascii="Times New Roman" w:hAnsi="Times New Roman" w:cs="Times New Roman"/>
                <w:bCs/>
              </w:rPr>
            </w:pPr>
            <w:r w:rsidRPr="00017444">
              <w:rPr>
                <w:rFonts w:ascii="Times New Roman" w:hAnsi="Times New Roman" w:cs="Times New Roman"/>
                <w:bCs/>
              </w:rPr>
              <w:t>Course Code</w:t>
            </w:r>
          </w:p>
        </w:tc>
        <w:tc>
          <w:tcPr>
            <w:tcW w:w="1620" w:type="dxa"/>
            <w:vAlign w:val="center"/>
          </w:tcPr>
          <w:p w14:paraId="168415AD" w14:textId="7EF8B1C2" w:rsidR="004C3357" w:rsidRPr="00017444" w:rsidRDefault="004C3357" w:rsidP="00E97DCD">
            <w:pPr>
              <w:spacing w:line="360" w:lineRule="auto"/>
              <w:jc w:val="both"/>
              <w:rPr>
                <w:rFonts w:ascii="Times New Roman" w:hAnsi="Times New Roman" w:cs="Times New Roman"/>
                <w:b/>
                <w:bCs/>
              </w:rPr>
            </w:pPr>
          </w:p>
        </w:tc>
      </w:tr>
      <w:tr w:rsidR="004C3357" w:rsidRPr="00017444" w14:paraId="6BC7F41F" w14:textId="77777777" w:rsidTr="00FE0263">
        <w:trPr>
          <w:trHeight w:val="440"/>
        </w:trPr>
        <w:tc>
          <w:tcPr>
            <w:tcW w:w="1615" w:type="dxa"/>
            <w:vAlign w:val="center"/>
          </w:tcPr>
          <w:p w14:paraId="112512AC" w14:textId="77777777" w:rsidR="004C3357" w:rsidRPr="00017444" w:rsidRDefault="004C3357" w:rsidP="00E97DCD">
            <w:pPr>
              <w:spacing w:line="360" w:lineRule="auto"/>
              <w:jc w:val="both"/>
              <w:rPr>
                <w:rFonts w:ascii="Times New Roman" w:hAnsi="Times New Roman" w:cs="Times New Roman"/>
                <w:bCs/>
              </w:rPr>
            </w:pPr>
            <w:r w:rsidRPr="00017444">
              <w:rPr>
                <w:rFonts w:ascii="Times New Roman" w:hAnsi="Times New Roman" w:cs="Times New Roman"/>
                <w:bCs/>
              </w:rPr>
              <w:t>Max. Time</w:t>
            </w:r>
          </w:p>
        </w:tc>
        <w:tc>
          <w:tcPr>
            <w:tcW w:w="5220" w:type="dxa"/>
            <w:vAlign w:val="center"/>
          </w:tcPr>
          <w:p w14:paraId="5649FFC3" w14:textId="77777777" w:rsidR="004C3357" w:rsidRPr="00017444" w:rsidRDefault="004C3357" w:rsidP="00E97DCD">
            <w:pPr>
              <w:spacing w:line="360" w:lineRule="auto"/>
              <w:jc w:val="both"/>
              <w:rPr>
                <w:rFonts w:ascii="Times New Roman" w:hAnsi="Times New Roman" w:cs="Times New Roman"/>
                <w:b/>
                <w:bCs/>
              </w:rPr>
            </w:pPr>
            <w:r w:rsidRPr="00017444">
              <w:rPr>
                <w:rFonts w:ascii="Times New Roman" w:hAnsi="Times New Roman" w:cs="Times New Roman"/>
                <w:b/>
                <w:bCs/>
              </w:rPr>
              <w:t>2 hours</w:t>
            </w:r>
          </w:p>
        </w:tc>
        <w:tc>
          <w:tcPr>
            <w:tcW w:w="1800" w:type="dxa"/>
            <w:vAlign w:val="center"/>
          </w:tcPr>
          <w:p w14:paraId="6FE5CD47" w14:textId="77777777" w:rsidR="004C3357" w:rsidRPr="00017444" w:rsidRDefault="004C3357" w:rsidP="00E97DCD">
            <w:pPr>
              <w:spacing w:line="360" w:lineRule="auto"/>
              <w:jc w:val="both"/>
              <w:rPr>
                <w:rFonts w:ascii="Times New Roman" w:hAnsi="Times New Roman" w:cs="Times New Roman"/>
                <w:bCs/>
              </w:rPr>
            </w:pPr>
            <w:r w:rsidRPr="00017444">
              <w:rPr>
                <w:rFonts w:ascii="Times New Roman" w:hAnsi="Times New Roman" w:cs="Times New Roman"/>
                <w:bCs/>
              </w:rPr>
              <w:t>Max. Marks</w:t>
            </w:r>
          </w:p>
        </w:tc>
        <w:tc>
          <w:tcPr>
            <w:tcW w:w="1620" w:type="dxa"/>
            <w:vAlign w:val="center"/>
          </w:tcPr>
          <w:p w14:paraId="5E011D25" w14:textId="77777777" w:rsidR="004C3357" w:rsidRPr="00017444" w:rsidRDefault="004C3357" w:rsidP="00E97DCD">
            <w:pPr>
              <w:spacing w:line="360" w:lineRule="auto"/>
              <w:jc w:val="both"/>
              <w:rPr>
                <w:rFonts w:ascii="Times New Roman" w:hAnsi="Times New Roman" w:cs="Times New Roman"/>
                <w:b/>
                <w:bCs/>
              </w:rPr>
            </w:pPr>
            <w:r w:rsidRPr="00017444">
              <w:rPr>
                <w:rFonts w:ascii="Times New Roman" w:hAnsi="Times New Roman" w:cs="Times New Roman"/>
                <w:b/>
                <w:bCs/>
              </w:rPr>
              <w:t>40 Marks</w:t>
            </w:r>
          </w:p>
        </w:tc>
      </w:tr>
    </w:tbl>
    <w:p w14:paraId="70ED47BD" w14:textId="77777777" w:rsidR="004C3357" w:rsidRPr="00017444" w:rsidRDefault="004C3357" w:rsidP="00E97DCD">
      <w:pPr>
        <w:spacing w:line="360" w:lineRule="auto"/>
        <w:jc w:val="both"/>
        <w:rPr>
          <w:rFonts w:ascii="Times New Roman" w:hAnsi="Times New Roman" w:cs="Times New Roman"/>
          <w:b/>
          <w:bCs/>
        </w:rPr>
      </w:pPr>
    </w:p>
    <w:p w14:paraId="59E60EE0" w14:textId="77777777" w:rsidR="004C3357" w:rsidRPr="00017444" w:rsidRDefault="004C3357" w:rsidP="00E97DCD">
      <w:pPr>
        <w:spacing w:line="360" w:lineRule="auto"/>
        <w:jc w:val="both"/>
        <w:rPr>
          <w:rFonts w:ascii="Times New Roman" w:hAnsi="Times New Roman" w:cs="Times New Roman"/>
          <w:b/>
        </w:rPr>
      </w:pPr>
      <w:r w:rsidRPr="00017444">
        <w:rPr>
          <w:rFonts w:ascii="Times New Roman" w:hAnsi="Times New Roman" w:cs="Times New Roman"/>
          <w:b/>
        </w:rPr>
        <w:t xml:space="preserve">INSTRUCTIONS: </w:t>
      </w:r>
    </w:p>
    <w:p w14:paraId="69D592E5" w14:textId="77777777" w:rsidR="004C3357" w:rsidRPr="00017444" w:rsidRDefault="004C3357" w:rsidP="00E97DCD">
      <w:pPr>
        <w:spacing w:line="360" w:lineRule="auto"/>
        <w:jc w:val="both"/>
        <w:rPr>
          <w:rFonts w:ascii="Times New Roman" w:hAnsi="Times New Roman" w:cs="Times New Roman"/>
        </w:rPr>
      </w:pPr>
      <w:r w:rsidRPr="00017444">
        <w:rPr>
          <w:rFonts w:ascii="Times New Roman" w:hAnsi="Times New Roman" w:cs="Times New Roman"/>
        </w:rPr>
        <w:t>1. Attempt all questions, marks are indicated after each question</w:t>
      </w:r>
    </w:p>
    <w:p w14:paraId="32CF3A41" w14:textId="322C500E" w:rsidR="004C3357" w:rsidRPr="00017444" w:rsidRDefault="004C3357" w:rsidP="00E97DCD">
      <w:pPr>
        <w:spacing w:line="360" w:lineRule="auto"/>
        <w:jc w:val="both"/>
        <w:rPr>
          <w:rFonts w:ascii="Times New Roman" w:hAnsi="Times New Roman" w:cs="Times New Roman"/>
        </w:rPr>
      </w:pPr>
      <w:r w:rsidRPr="00017444">
        <w:rPr>
          <w:rFonts w:ascii="Times New Roman" w:hAnsi="Times New Roman" w:cs="Times New Roman"/>
        </w:rPr>
        <w:t xml:space="preserve">2. </w:t>
      </w:r>
      <w:r w:rsidR="00EC6BFD" w:rsidRPr="00017444">
        <w:rPr>
          <w:rFonts w:ascii="Times New Roman" w:hAnsi="Times New Roman" w:cs="Times New Roman"/>
        </w:rPr>
        <w:t>Attempt questions as per sequence &amp; mention the correct question and subpart numbe</w:t>
      </w:r>
      <w:r w:rsidR="00D20096">
        <w:rPr>
          <w:rFonts w:ascii="Times New Roman" w:hAnsi="Times New Roman" w:cs="Times New Roman"/>
        </w:rPr>
        <w:t>r</w:t>
      </w:r>
    </w:p>
    <w:p w14:paraId="22476AA5" w14:textId="77777777" w:rsidR="00D75D0F" w:rsidRPr="00017444" w:rsidRDefault="00D75D0F" w:rsidP="00E97DCD">
      <w:pPr>
        <w:spacing w:line="360" w:lineRule="auto"/>
        <w:jc w:val="both"/>
        <w:rPr>
          <w:rFonts w:ascii="Times New Roman" w:eastAsia="Times New Roman" w:hAnsi="Times New Roman" w:cs="Times New Roman"/>
          <w:noProof/>
        </w:rPr>
      </w:pPr>
    </w:p>
    <w:p w14:paraId="28D2F41A" w14:textId="04EE78A7" w:rsidR="00D75D0F" w:rsidRPr="00017444" w:rsidRDefault="0004017B" w:rsidP="00E97DCD">
      <w:pPr>
        <w:spacing w:line="360" w:lineRule="auto"/>
        <w:jc w:val="both"/>
        <w:rPr>
          <w:rFonts w:ascii="Times New Roman" w:eastAsia="Times New Roman" w:hAnsi="Times New Roman" w:cs="Times New Roman"/>
          <w:noProof/>
        </w:rPr>
      </w:pPr>
      <w:bookmarkStart w:id="0" w:name="_Hlk132035235"/>
      <w:r w:rsidRPr="00017444">
        <w:rPr>
          <w:rFonts w:ascii="Times New Roman" w:eastAsia="Times New Roman" w:hAnsi="Times New Roman" w:cs="Times New Roman"/>
          <w:b/>
          <w:bCs/>
          <w:color w:val="000000"/>
          <w:lang w:eastAsia="en-CA"/>
        </w:rPr>
        <w:t xml:space="preserve">Note: </w:t>
      </w:r>
      <w:r w:rsidR="00D75D0F" w:rsidRPr="00017444">
        <w:rPr>
          <w:rFonts w:ascii="Times New Roman" w:eastAsia="Times New Roman" w:hAnsi="Times New Roman" w:cs="Times New Roman"/>
          <w:b/>
          <w:bCs/>
          <w:color w:val="000000"/>
          <w:lang w:eastAsia="en-CA"/>
        </w:rPr>
        <w:t>Attempt all questions    </w:t>
      </w:r>
    </w:p>
    <w:bookmarkEnd w:id="0"/>
    <w:p w14:paraId="40BA8FB3" w14:textId="19F32B68" w:rsidR="00DB64C1" w:rsidRPr="00017444" w:rsidRDefault="00DB64C1"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b/>
        </w:rPr>
        <w:t>Q. No. 1</w:t>
      </w:r>
      <w:r w:rsidRPr="00017444">
        <w:rPr>
          <w:rFonts w:ascii="Times New Roman" w:hAnsi="Times New Roman" w:cs="Times New Roman"/>
        </w:rPr>
        <w:t xml:space="preserve"> </w:t>
      </w:r>
    </w:p>
    <w:p w14:paraId="74188A7F" w14:textId="54D82D0F" w:rsidR="005454BF" w:rsidRPr="00017444" w:rsidRDefault="004432AD"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rPr>
        <w:t xml:space="preserve">Individuals today have access to a wide range of online learning platforms offering self-paced courses, yet many struggle with course completion. One emerging strategy to improve retention is the use of AI-powered personalized learning paths, which adapt content based on a student's performance and learning style. While </w:t>
      </w:r>
      <w:r w:rsidR="00017444" w:rsidRPr="00017444">
        <w:rPr>
          <w:rFonts w:ascii="Times New Roman" w:hAnsi="Times New Roman" w:cs="Times New Roman"/>
        </w:rPr>
        <w:t>technology</w:t>
      </w:r>
      <w:r w:rsidRPr="00017444">
        <w:rPr>
          <w:rFonts w:ascii="Times New Roman" w:hAnsi="Times New Roman" w:cs="Times New Roman"/>
        </w:rPr>
        <w:t xml:space="preserve"> seems promising, its actual impact on learning outcomes and student satisfaction remains under </w:t>
      </w:r>
      <w:r w:rsidR="00017444" w:rsidRPr="00017444">
        <w:rPr>
          <w:rFonts w:ascii="Times New Roman" w:hAnsi="Times New Roman" w:cs="Times New Roman"/>
        </w:rPr>
        <w:t>scrutiny...</w:t>
      </w:r>
    </w:p>
    <w:p w14:paraId="553557DB" w14:textId="1A87515B" w:rsidR="007C6D41" w:rsidRPr="00017444" w:rsidRDefault="007C6D41" w:rsidP="00E97DCD">
      <w:pPr>
        <w:pStyle w:val="ListParagraph"/>
        <w:numPr>
          <w:ilvl w:val="0"/>
          <w:numId w:val="2"/>
        </w:numPr>
        <w:spacing w:after="200" w:line="360" w:lineRule="auto"/>
        <w:jc w:val="both"/>
        <w:rPr>
          <w:rFonts w:ascii="Times New Roman" w:hAnsi="Times New Roman" w:cs="Times New Roman"/>
        </w:rPr>
      </w:pPr>
      <w:r w:rsidRPr="00017444">
        <w:rPr>
          <w:rFonts w:ascii="Times New Roman" w:hAnsi="Times New Roman" w:cs="Times New Roman"/>
        </w:rPr>
        <w:t xml:space="preserve">Which research design(s) </w:t>
      </w:r>
      <w:r w:rsidR="00271B9B" w:rsidRPr="00017444">
        <w:rPr>
          <w:rFonts w:ascii="Times New Roman" w:hAnsi="Times New Roman" w:cs="Times New Roman"/>
        </w:rPr>
        <w:t xml:space="preserve">and method </w:t>
      </w:r>
      <w:r w:rsidRPr="00017444">
        <w:rPr>
          <w:rFonts w:ascii="Times New Roman" w:hAnsi="Times New Roman" w:cs="Times New Roman"/>
        </w:rPr>
        <w:t xml:space="preserve">would be most appropriate for </w:t>
      </w:r>
      <w:r w:rsidR="005454BF" w:rsidRPr="00017444">
        <w:rPr>
          <w:rFonts w:ascii="Times New Roman" w:hAnsi="Times New Roman" w:cs="Times New Roman"/>
        </w:rPr>
        <w:t>the researcher</w:t>
      </w:r>
      <w:r w:rsidRPr="00017444">
        <w:rPr>
          <w:rFonts w:ascii="Times New Roman" w:hAnsi="Times New Roman" w:cs="Times New Roman"/>
        </w:rPr>
        <w:t>. Justify with an argument</w:t>
      </w:r>
      <w:r w:rsidR="00C82603" w:rsidRPr="00017444">
        <w:rPr>
          <w:rFonts w:ascii="Times New Roman" w:hAnsi="Times New Roman" w:cs="Times New Roman"/>
        </w:rPr>
        <w:t xml:space="preserve">    </w:t>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004432AD" w:rsidRPr="00017444">
        <w:rPr>
          <w:rFonts w:ascii="Times New Roman" w:hAnsi="Times New Roman" w:cs="Times New Roman"/>
        </w:rPr>
        <w:t xml:space="preserve">     </w:t>
      </w:r>
      <w:r w:rsidR="00017444">
        <w:rPr>
          <w:rFonts w:ascii="Times New Roman" w:hAnsi="Times New Roman" w:cs="Times New Roman"/>
        </w:rPr>
        <w:t xml:space="preserve">         </w:t>
      </w:r>
      <w:r w:rsidR="00017444" w:rsidRPr="00017444">
        <w:rPr>
          <w:rFonts w:ascii="Times New Roman" w:hAnsi="Times New Roman" w:cs="Times New Roman"/>
        </w:rPr>
        <w:t>(</w:t>
      </w:r>
      <w:r w:rsidRPr="00017444">
        <w:rPr>
          <w:rFonts w:ascii="Times New Roman" w:hAnsi="Times New Roman" w:cs="Times New Roman"/>
          <w:b/>
        </w:rPr>
        <w:t xml:space="preserve">2 marks)                                                                                                  </w:t>
      </w:r>
    </w:p>
    <w:p w14:paraId="00A7FD2E" w14:textId="46029F94" w:rsidR="007C6D41" w:rsidRPr="00017444" w:rsidRDefault="007C6D41" w:rsidP="00E97DCD">
      <w:pPr>
        <w:pStyle w:val="ListParagraph"/>
        <w:numPr>
          <w:ilvl w:val="0"/>
          <w:numId w:val="2"/>
        </w:numPr>
        <w:spacing w:after="200" w:line="360" w:lineRule="auto"/>
        <w:jc w:val="both"/>
        <w:rPr>
          <w:rFonts w:ascii="Times New Roman" w:hAnsi="Times New Roman" w:cs="Times New Roman"/>
        </w:rPr>
      </w:pPr>
      <w:r w:rsidRPr="00017444">
        <w:rPr>
          <w:rFonts w:ascii="Times New Roman" w:hAnsi="Times New Roman" w:cs="Times New Roman"/>
        </w:rPr>
        <w:t>State any t</w:t>
      </w:r>
      <w:r w:rsidR="005454BF" w:rsidRPr="00017444">
        <w:rPr>
          <w:rFonts w:ascii="Times New Roman" w:hAnsi="Times New Roman" w:cs="Times New Roman"/>
        </w:rPr>
        <w:t>hree</w:t>
      </w:r>
      <w:r w:rsidRPr="00017444">
        <w:rPr>
          <w:rFonts w:ascii="Times New Roman" w:hAnsi="Times New Roman" w:cs="Times New Roman"/>
        </w:rPr>
        <w:t xml:space="preserve"> hypotheses towards this research</w:t>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Pr="00017444">
        <w:rPr>
          <w:rFonts w:ascii="Times New Roman" w:hAnsi="Times New Roman" w:cs="Times New Roman"/>
        </w:rPr>
        <w:tab/>
      </w:r>
      <w:r w:rsidR="00017444">
        <w:rPr>
          <w:rFonts w:ascii="Times New Roman" w:hAnsi="Times New Roman" w:cs="Times New Roman"/>
          <w:b/>
        </w:rPr>
        <w:t xml:space="preserve"> </w:t>
      </w:r>
      <w:r w:rsidR="007A58A0" w:rsidRPr="00017444">
        <w:rPr>
          <w:rFonts w:ascii="Times New Roman" w:hAnsi="Times New Roman" w:cs="Times New Roman"/>
          <w:b/>
        </w:rPr>
        <w:t>2</w:t>
      </w:r>
      <w:r w:rsidRPr="00017444">
        <w:rPr>
          <w:rFonts w:ascii="Times New Roman" w:hAnsi="Times New Roman" w:cs="Times New Roman"/>
          <w:b/>
        </w:rPr>
        <w:t xml:space="preserve"> Marks)</w:t>
      </w:r>
    </w:p>
    <w:p w14:paraId="47A87067" w14:textId="65218823" w:rsidR="007C6D41" w:rsidRPr="00017444" w:rsidRDefault="007C6D41" w:rsidP="00E97DCD">
      <w:pPr>
        <w:pStyle w:val="ListParagraph"/>
        <w:numPr>
          <w:ilvl w:val="0"/>
          <w:numId w:val="2"/>
        </w:numPr>
        <w:spacing w:after="200" w:line="360" w:lineRule="auto"/>
        <w:jc w:val="both"/>
        <w:rPr>
          <w:rFonts w:ascii="Times New Roman" w:hAnsi="Times New Roman" w:cs="Times New Roman"/>
        </w:rPr>
      </w:pPr>
      <w:r w:rsidRPr="00017444">
        <w:rPr>
          <w:rFonts w:ascii="Times New Roman" w:hAnsi="Times New Roman" w:cs="Times New Roman"/>
        </w:rPr>
        <w:t xml:space="preserve">Identify the respondent for the research. Justify with an </w:t>
      </w:r>
      <w:r w:rsidR="00017444" w:rsidRPr="00017444">
        <w:rPr>
          <w:rFonts w:ascii="Times New Roman" w:hAnsi="Times New Roman" w:cs="Times New Roman"/>
        </w:rPr>
        <w:t>argument</w:t>
      </w:r>
      <w:r w:rsidR="00017444">
        <w:rPr>
          <w:rFonts w:ascii="Times New Roman" w:hAnsi="Times New Roman" w:cs="Times New Roman"/>
        </w:rPr>
        <w:t xml:space="preserve">              </w:t>
      </w:r>
      <w:r w:rsidR="00017444" w:rsidRPr="00017444">
        <w:rPr>
          <w:rFonts w:ascii="Times New Roman" w:hAnsi="Times New Roman" w:cs="Times New Roman"/>
        </w:rPr>
        <w:t xml:space="preserve"> (</w:t>
      </w:r>
      <w:r w:rsidRPr="00017444">
        <w:rPr>
          <w:rFonts w:ascii="Times New Roman" w:hAnsi="Times New Roman" w:cs="Times New Roman"/>
          <w:b/>
        </w:rPr>
        <w:t>2 Marks)</w:t>
      </w:r>
    </w:p>
    <w:p w14:paraId="4070E122" w14:textId="35D33262" w:rsidR="00DB64C1" w:rsidRPr="00017444" w:rsidRDefault="00DB64C1"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b/>
        </w:rPr>
        <w:t>Q. No. 2</w:t>
      </w:r>
    </w:p>
    <w:p w14:paraId="5F4E9196" w14:textId="76128B24" w:rsidR="001E24F5" w:rsidRPr="00017444" w:rsidRDefault="001E24F5" w:rsidP="00E97DCD">
      <w:pPr>
        <w:spacing w:after="200" w:line="360" w:lineRule="auto"/>
        <w:jc w:val="both"/>
        <w:rPr>
          <w:rFonts w:ascii="Times New Roman" w:hAnsi="Times New Roman" w:cs="Times New Roman"/>
          <w:b/>
        </w:rPr>
      </w:pPr>
      <w:r w:rsidRPr="00017444">
        <w:rPr>
          <w:rFonts w:ascii="Times New Roman" w:hAnsi="Times New Roman" w:cs="Times New Roman"/>
        </w:rPr>
        <w:t xml:space="preserve">Justify and explain each of the following sampling methods </w:t>
      </w:r>
      <w:r w:rsidR="00656BEE" w:rsidRPr="00017444">
        <w:rPr>
          <w:rFonts w:ascii="Times New Roman" w:hAnsi="Times New Roman" w:cs="Times New Roman"/>
        </w:rPr>
        <w:tab/>
      </w:r>
      <w:r w:rsidR="00656BEE" w:rsidRPr="00017444">
        <w:rPr>
          <w:rFonts w:ascii="Times New Roman" w:hAnsi="Times New Roman" w:cs="Times New Roman"/>
        </w:rPr>
        <w:tab/>
      </w:r>
      <w:r w:rsidRPr="00017444">
        <w:rPr>
          <w:rFonts w:ascii="Times New Roman" w:hAnsi="Times New Roman" w:cs="Times New Roman"/>
          <w:b/>
        </w:rPr>
        <w:t>(2*4 = 8 marks)</w:t>
      </w:r>
    </w:p>
    <w:p w14:paraId="663BBDB3" w14:textId="1CE97C75" w:rsidR="004432AD" w:rsidRPr="00017444" w:rsidRDefault="004432AD" w:rsidP="00E97DCD">
      <w:pPr>
        <w:pStyle w:val="ListParagraph"/>
        <w:numPr>
          <w:ilvl w:val="0"/>
          <w:numId w:val="7"/>
        </w:numPr>
        <w:spacing w:after="200" w:line="360" w:lineRule="auto"/>
        <w:jc w:val="both"/>
        <w:rPr>
          <w:rFonts w:ascii="Times New Roman" w:hAnsi="Times New Roman" w:cs="Times New Roman"/>
          <w:bCs/>
        </w:rPr>
      </w:pPr>
      <w:r w:rsidRPr="00017444">
        <w:rPr>
          <w:rFonts w:ascii="Times New Roman" w:hAnsi="Times New Roman" w:cs="Times New Roman"/>
          <w:bCs/>
        </w:rPr>
        <w:t>A university researcher wants to assess the average screen time of high school students in an urban city. The researcher obtains a list of all students enrolled across the city and selects 200 students to participate in the survey, ensuring each student has an equal chance of being chosen.</w:t>
      </w:r>
    </w:p>
    <w:p w14:paraId="27AAF812" w14:textId="3BCCCD0E" w:rsidR="004432AD" w:rsidRPr="00017444" w:rsidRDefault="004432AD" w:rsidP="00E97DCD">
      <w:pPr>
        <w:pStyle w:val="ListParagraph"/>
        <w:numPr>
          <w:ilvl w:val="0"/>
          <w:numId w:val="7"/>
        </w:numPr>
        <w:spacing w:after="200" w:line="360" w:lineRule="auto"/>
        <w:jc w:val="both"/>
        <w:rPr>
          <w:rFonts w:ascii="Times New Roman" w:hAnsi="Times New Roman" w:cs="Times New Roman"/>
          <w:b/>
          <w:bCs/>
        </w:rPr>
      </w:pPr>
      <w:r w:rsidRPr="00017444">
        <w:rPr>
          <w:rFonts w:ascii="Times New Roman" w:hAnsi="Times New Roman" w:cs="Times New Roman"/>
          <w:bCs/>
        </w:rPr>
        <w:t>A researcher is studying college students’ attitudes toward remote learning. Since opinions may vary by academic year, the researcher divides the student population into four different groups (freshman, sophomore, junior, senior) and randomly selects an equal number of students from each group.</w:t>
      </w:r>
    </w:p>
    <w:p w14:paraId="2A91AD16" w14:textId="77777777" w:rsidR="004432AD" w:rsidRPr="00017444" w:rsidRDefault="004432AD" w:rsidP="00E97DCD">
      <w:pPr>
        <w:pStyle w:val="ListParagraph"/>
        <w:numPr>
          <w:ilvl w:val="0"/>
          <w:numId w:val="7"/>
        </w:numPr>
        <w:spacing w:after="200" w:line="360" w:lineRule="auto"/>
        <w:jc w:val="both"/>
        <w:rPr>
          <w:rFonts w:ascii="Times New Roman" w:hAnsi="Times New Roman" w:cs="Times New Roman"/>
          <w:bCs/>
        </w:rPr>
      </w:pPr>
      <w:r w:rsidRPr="00017444">
        <w:rPr>
          <w:rFonts w:ascii="Times New Roman" w:hAnsi="Times New Roman" w:cs="Times New Roman"/>
          <w:color w:val="1F1F1F"/>
          <w:shd w:val="clear" w:color="auto" w:fill="FFFFFF"/>
        </w:rPr>
        <w:lastRenderedPageBreak/>
        <w:t>A national education board wants to assess math proficiency in rural schools. Instead of selecting students individually across the country, the board randomly selects entire schools (clusters) and tests all students within the selected schools.</w:t>
      </w:r>
    </w:p>
    <w:p w14:paraId="11100CEA" w14:textId="14DD22AB" w:rsidR="00200D3E" w:rsidRPr="00017444" w:rsidRDefault="00200D3E"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left="680" w:right="346" w:hanging="389"/>
        <w:jc w:val="both"/>
        <w:rPr>
          <w:rFonts w:ascii="Times New Roman" w:hAnsi="Times New Roman" w:cs="Times New Roman"/>
          <w:color w:val="1F1F1F"/>
          <w:shd w:val="clear" w:color="auto" w:fill="FFFFFF"/>
        </w:rPr>
      </w:pPr>
      <w:r w:rsidRPr="00017444">
        <w:rPr>
          <w:rFonts w:ascii="Times New Roman" w:hAnsi="Times New Roman" w:cs="Times New Roman"/>
          <w:color w:val="1F1F1F"/>
          <w:shd w:val="clear" w:color="auto" w:fill="FFFFFF"/>
        </w:rPr>
        <w:tab/>
        <w:t>D.</w:t>
      </w:r>
      <w:r w:rsidRPr="00017444">
        <w:rPr>
          <w:rFonts w:ascii="Times New Roman" w:hAnsi="Times New Roman" w:cs="Times New Roman"/>
          <w:color w:val="1F1F1F"/>
          <w:shd w:val="clear" w:color="auto" w:fill="FFFFFF"/>
        </w:rPr>
        <w:tab/>
        <w:t>A consumer behavior researcher wants to understand preferences for plant-based food among urban consumers. They decide to survey 100 people: 50 males and 50 females, ensuring a balance across gender. The researcher interviews people in malls and stops once the number of respondents for each gender are filled.</w:t>
      </w:r>
    </w:p>
    <w:p w14:paraId="1E5CD6AB" w14:textId="77777777" w:rsidR="00200D3E" w:rsidRPr="00017444" w:rsidRDefault="00200D3E"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rPr>
      </w:pPr>
    </w:p>
    <w:p w14:paraId="5DA810FF" w14:textId="279F1E5E" w:rsidR="00DB64C1" w:rsidRPr="00017444" w:rsidRDefault="00DB64C1"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b/>
        </w:rPr>
        <w:t>Q. No. 3</w:t>
      </w:r>
      <w:r w:rsidRPr="00017444">
        <w:rPr>
          <w:rFonts w:ascii="Times New Roman" w:hAnsi="Times New Roman" w:cs="Times New Roman"/>
        </w:rPr>
        <w:t xml:space="preserve"> </w:t>
      </w:r>
    </w:p>
    <w:p w14:paraId="27CE4B7E" w14:textId="77777777" w:rsidR="006E17A6" w:rsidRPr="00017444" w:rsidRDefault="006E17A6"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bCs/>
          <w:lang w:val="en-IN"/>
        </w:rPr>
      </w:pPr>
      <w:r w:rsidRPr="00017444">
        <w:rPr>
          <w:rFonts w:ascii="Times New Roman" w:hAnsi="Times New Roman" w:cs="Times New Roman"/>
          <w:b/>
          <w:bCs/>
          <w:lang w:val="en-IN"/>
        </w:rPr>
        <w:t>Case: Online Grocery Shopping Preferences</w:t>
      </w:r>
    </w:p>
    <w:p w14:paraId="4E81C8D6" w14:textId="53DE760A" w:rsidR="006E17A6" w:rsidRPr="00017444" w:rsidRDefault="006E17A6"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lang w:val="en-IN"/>
        </w:rPr>
        <w:t>This case explores consumers' behavior and preferences related to purchasing groceries online.</w:t>
      </w:r>
      <w:r w:rsidRPr="00017444">
        <w:rPr>
          <w:rFonts w:ascii="Times New Roman" w:hAnsi="Times New Roman" w:cs="Times New Roman"/>
        </w:rPr>
        <w:t xml:space="preserve"> Following is the research question suitable for a small questionnaire that utilizes various scales:</w:t>
      </w:r>
    </w:p>
    <w:p w14:paraId="29A0A5F1" w14:textId="3DF40ACE" w:rsidR="006E17A6" w:rsidRPr="00017444" w:rsidRDefault="00E97DCD"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lang w:val="en-IN"/>
        </w:rPr>
      </w:pPr>
      <w:r>
        <w:rPr>
          <w:rFonts w:ascii="Times New Roman" w:hAnsi="Times New Roman" w:cs="Times New Roman"/>
          <w:lang w:val="en-IN"/>
        </w:rPr>
        <w:t xml:space="preserve">Research question: </w:t>
      </w:r>
      <w:r w:rsidR="006E17A6" w:rsidRPr="00017444">
        <w:rPr>
          <w:rFonts w:ascii="Times New Roman" w:hAnsi="Times New Roman" w:cs="Times New Roman"/>
          <w:lang w:val="en-IN"/>
        </w:rPr>
        <w:t>How do consumers’ frequency of online grocery shopping, product quality perception, and convenience expectations influence their preference for online grocery platforms?</w:t>
      </w:r>
    </w:p>
    <w:p w14:paraId="1B6DC922" w14:textId="3EF17493" w:rsidR="005454BF" w:rsidRPr="00017444" w:rsidRDefault="005454BF"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bCs/>
        </w:rPr>
      </w:pPr>
      <w:bookmarkStart w:id="1" w:name="_Hlk163989123"/>
      <w:r w:rsidRPr="00017444">
        <w:rPr>
          <w:rFonts w:ascii="Times New Roman" w:hAnsi="Times New Roman" w:cs="Times New Roman"/>
        </w:rPr>
        <w:t xml:space="preserve">Create a questionnaire based on the research question. </w:t>
      </w:r>
      <w:r w:rsidR="00A5282C" w:rsidRPr="00017444">
        <w:rPr>
          <w:rFonts w:ascii="Times New Roman" w:hAnsi="Times New Roman" w:cs="Times New Roman"/>
        </w:rPr>
        <w:t>Mention</w:t>
      </w:r>
      <w:r w:rsidRPr="00017444">
        <w:rPr>
          <w:rFonts w:ascii="Times New Roman" w:hAnsi="Times New Roman" w:cs="Times New Roman"/>
        </w:rPr>
        <w:t xml:space="preserve"> and justify the measurement scale used?</w:t>
      </w:r>
      <w:bookmarkEnd w:id="1"/>
      <w:r w:rsidR="00E97DCD">
        <w:rPr>
          <w:rFonts w:ascii="Times New Roman" w:hAnsi="Times New Roman" w:cs="Times New Roman"/>
        </w:rPr>
        <w:t xml:space="preserve"> </w:t>
      </w:r>
      <w:r w:rsidRPr="00017444">
        <w:rPr>
          <w:rFonts w:ascii="Times New Roman" w:hAnsi="Times New Roman" w:cs="Times New Roman"/>
          <w:b/>
          <w:bCs/>
        </w:rPr>
        <w:t>(</w:t>
      </w:r>
      <w:r w:rsidR="007A58A0" w:rsidRPr="00017444">
        <w:rPr>
          <w:rFonts w:ascii="Times New Roman" w:hAnsi="Times New Roman" w:cs="Times New Roman"/>
          <w:b/>
          <w:bCs/>
        </w:rPr>
        <w:t>8</w:t>
      </w:r>
      <w:r w:rsidRPr="00017444">
        <w:rPr>
          <w:rFonts w:ascii="Times New Roman" w:hAnsi="Times New Roman" w:cs="Times New Roman"/>
          <w:b/>
          <w:bCs/>
        </w:rPr>
        <w:t xml:space="preserve"> Marks)</w:t>
      </w:r>
    </w:p>
    <w:p w14:paraId="477E567E" w14:textId="77777777" w:rsidR="007A58A0" w:rsidRPr="00017444" w:rsidRDefault="007A58A0"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rPr>
      </w:pPr>
    </w:p>
    <w:p w14:paraId="4DA894E9" w14:textId="556CCD4C" w:rsidR="007A58A0" w:rsidRPr="00017444" w:rsidRDefault="00DB64C1"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bCs/>
        </w:rPr>
      </w:pPr>
      <w:r w:rsidRPr="00017444">
        <w:rPr>
          <w:rFonts w:ascii="Times New Roman" w:hAnsi="Times New Roman" w:cs="Times New Roman"/>
          <w:b/>
        </w:rPr>
        <w:t>Q. No. 4</w:t>
      </w:r>
      <w:r w:rsidR="0047139C" w:rsidRPr="00017444">
        <w:rPr>
          <w:rFonts w:ascii="Times New Roman" w:hAnsi="Times New Roman" w:cs="Times New Roman"/>
          <w:b/>
        </w:rPr>
        <w:t xml:space="preserve">: </w:t>
      </w:r>
      <w:r w:rsidR="005454BF" w:rsidRPr="00017444">
        <w:rPr>
          <w:rFonts w:ascii="Times New Roman" w:hAnsi="Times New Roman" w:cs="Times New Roman"/>
          <w:color w:val="1F1F1F"/>
        </w:rPr>
        <w:t xml:space="preserve">A </w:t>
      </w:r>
      <w:r w:rsidR="006E17A6" w:rsidRPr="00017444">
        <w:rPr>
          <w:rFonts w:ascii="Times New Roman" w:hAnsi="Times New Roman" w:cs="Times New Roman"/>
          <w:color w:val="1F1F1F"/>
        </w:rPr>
        <w:t>researcher</w:t>
      </w:r>
      <w:r w:rsidR="005454BF" w:rsidRPr="00017444">
        <w:rPr>
          <w:rFonts w:ascii="Times New Roman" w:hAnsi="Times New Roman" w:cs="Times New Roman"/>
          <w:color w:val="1F1F1F"/>
        </w:rPr>
        <w:t xml:space="preserve"> is studying the effect of different </w:t>
      </w:r>
      <w:r w:rsidR="007531C5" w:rsidRPr="00017444">
        <w:rPr>
          <w:rFonts w:ascii="Times New Roman" w:hAnsi="Times New Roman" w:cs="Times New Roman"/>
          <w:color w:val="1F1F1F"/>
        </w:rPr>
        <w:t xml:space="preserve">doses of </w:t>
      </w:r>
      <w:r w:rsidR="00E97DCD" w:rsidRPr="00017444">
        <w:rPr>
          <w:rFonts w:ascii="Times New Roman" w:hAnsi="Times New Roman" w:cs="Times New Roman"/>
          <w:color w:val="1F1F1F"/>
        </w:rPr>
        <w:t>medicine on</w:t>
      </w:r>
      <w:r w:rsidR="005454BF" w:rsidRPr="00017444">
        <w:rPr>
          <w:rFonts w:ascii="Times New Roman" w:hAnsi="Times New Roman" w:cs="Times New Roman"/>
          <w:color w:val="1F1F1F"/>
        </w:rPr>
        <w:t xml:space="preserve"> the </w:t>
      </w:r>
      <w:r w:rsidR="007531C5" w:rsidRPr="00017444">
        <w:rPr>
          <w:rFonts w:ascii="Times New Roman" w:hAnsi="Times New Roman" w:cs="Times New Roman"/>
          <w:color w:val="1F1F1F"/>
        </w:rPr>
        <w:t>individual’s illness</w:t>
      </w:r>
      <w:r w:rsidR="005454BF" w:rsidRPr="00017444">
        <w:rPr>
          <w:rFonts w:ascii="Times New Roman" w:hAnsi="Times New Roman" w:cs="Times New Roman"/>
          <w:color w:val="1F1F1F"/>
        </w:rPr>
        <w:t xml:space="preserve">. They hypothesize that the </w:t>
      </w:r>
      <w:r w:rsidR="007531C5" w:rsidRPr="00017444">
        <w:rPr>
          <w:rFonts w:ascii="Times New Roman" w:hAnsi="Times New Roman" w:cs="Times New Roman"/>
          <w:color w:val="1F1F1F"/>
        </w:rPr>
        <w:t xml:space="preserve">dose of a </w:t>
      </w:r>
      <w:r w:rsidR="00062B86" w:rsidRPr="00017444">
        <w:rPr>
          <w:rFonts w:ascii="Times New Roman" w:hAnsi="Times New Roman" w:cs="Times New Roman"/>
          <w:color w:val="1F1F1F"/>
        </w:rPr>
        <w:t>medicine will</w:t>
      </w:r>
      <w:r w:rsidR="005454BF" w:rsidRPr="00017444">
        <w:rPr>
          <w:rFonts w:ascii="Times New Roman" w:hAnsi="Times New Roman" w:cs="Times New Roman"/>
          <w:color w:val="1F1F1F"/>
        </w:rPr>
        <w:t xml:space="preserve"> have a significant impact on the </w:t>
      </w:r>
      <w:r w:rsidR="007531C5" w:rsidRPr="00017444">
        <w:rPr>
          <w:rFonts w:ascii="Times New Roman" w:hAnsi="Times New Roman" w:cs="Times New Roman"/>
          <w:color w:val="1F1F1F"/>
        </w:rPr>
        <w:t xml:space="preserve">individual’s </w:t>
      </w:r>
      <w:r w:rsidR="00E97DCD" w:rsidRPr="00017444">
        <w:rPr>
          <w:rFonts w:ascii="Times New Roman" w:hAnsi="Times New Roman" w:cs="Times New Roman"/>
          <w:color w:val="1F1F1F"/>
        </w:rPr>
        <w:t>illness. The</w:t>
      </w:r>
      <w:r w:rsidR="007531C5" w:rsidRPr="00017444">
        <w:rPr>
          <w:rFonts w:ascii="Times New Roman" w:hAnsi="Times New Roman" w:cs="Times New Roman"/>
          <w:color w:val="1F1F1F"/>
        </w:rPr>
        <w:t xml:space="preserve"> data and findings have </w:t>
      </w:r>
      <w:r w:rsidR="00E97DCD" w:rsidRPr="00017444">
        <w:rPr>
          <w:rFonts w:ascii="Times New Roman" w:hAnsi="Times New Roman" w:cs="Times New Roman"/>
          <w:color w:val="1F1F1F"/>
        </w:rPr>
        <w:t>been provided</w:t>
      </w:r>
      <w:r w:rsidR="007531C5" w:rsidRPr="00017444">
        <w:rPr>
          <w:rFonts w:ascii="Times New Roman" w:hAnsi="Times New Roman" w:cs="Times New Roman"/>
          <w:color w:val="1F1F1F"/>
        </w:rPr>
        <w:t xml:space="preserve"> to you. </w:t>
      </w:r>
      <w:r w:rsidR="00E97DCD" w:rsidRPr="00017444">
        <w:rPr>
          <w:rFonts w:ascii="Times New Roman" w:hAnsi="Times New Roman" w:cs="Times New Roman"/>
          <w:color w:val="1F1F1F"/>
        </w:rPr>
        <w:t>Analyze</w:t>
      </w:r>
      <w:r w:rsidR="007531C5" w:rsidRPr="00017444">
        <w:rPr>
          <w:rFonts w:ascii="Times New Roman" w:hAnsi="Times New Roman" w:cs="Times New Roman"/>
          <w:color w:val="1F1F1F"/>
        </w:rPr>
        <w:t xml:space="preserve"> the findings</w:t>
      </w:r>
      <w:r w:rsidR="00E97DCD">
        <w:rPr>
          <w:rFonts w:ascii="Times New Roman" w:hAnsi="Times New Roman" w:cs="Times New Roman"/>
          <w:color w:val="1F1F1F"/>
        </w:rPr>
        <w:t>.</w:t>
      </w:r>
      <w:r w:rsidR="007531C5" w:rsidRPr="00017444">
        <w:rPr>
          <w:rFonts w:ascii="Times New Roman" w:hAnsi="Times New Roman" w:cs="Times New Roman"/>
          <w:color w:val="1F1F1F"/>
        </w:rPr>
        <w:t xml:space="preserve">   </w:t>
      </w:r>
      <w:r w:rsidR="00E97DCD">
        <w:rPr>
          <w:rFonts w:ascii="Times New Roman" w:hAnsi="Times New Roman" w:cs="Times New Roman"/>
          <w:b/>
          <w:bCs/>
        </w:rPr>
        <w:t>(</w:t>
      </w:r>
      <w:r w:rsidR="007A58A0" w:rsidRPr="00017444">
        <w:rPr>
          <w:rFonts w:ascii="Times New Roman" w:hAnsi="Times New Roman" w:cs="Times New Roman"/>
          <w:b/>
          <w:bCs/>
        </w:rPr>
        <w:t>8 Marks)</w:t>
      </w:r>
    </w:p>
    <w:p w14:paraId="73EBCCCC" w14:textId="77777777" w:rsidR="007531C5" w:rsidRPr="00017444" w:rsidRDefault="007531C5" w:rsidP="00E97DCD">
      <w:pPr>
        <w:autoSpaceDE w:val="0"/>
        <w:autoSpaceDN w:val="0"/>
        <w:adjustRightInd w:val="0"/>
        <w:jc w:val="both"/>
        <w:rPr>
          <w:rFonts w:ascii="Times New Roman" w:hAnsi="Times New Roman" w:cs="Times New Roman"/>
          <w:lang w:val="en-IN"/>
        </w:rPr>
      </w:pPr>
    </w:p>
    <w:tbl>
      <w:tblPr>
        <w:tblStyle w:val="TableGrid"/>
        <w:tblW w:w="0" w:type="auto"/>
        <w:tblLook w:val="04A0" w:firstRow="1" w:lastRow="0" w:firstColumn="1" w:lastColumn="0" w:noHBand="0" w:noVBand="1"/>
      </w:tblPr>
      <w:tblGrid>
        <w:gridCol w:w="2830"/>
        <w:gridCol w:w="2410"/>
      </w:tblGrid>
      <w:tr w:rsidR="005454BF" w:rsidRPr="00017444" w14:paraId="4D7369F4" w14:textId="77777777" w:rsidTr="002D6C12">
        <w:tc>
          <w:tcPr>
            <w:tcW w:w="2830" w:type="dxa"/>
          </w:tcPr>
          <w:p w14:paraId="22ECC565" w14:textId="74B4D30A" w:rsidR="005454BF"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Dosage</w:t>
            </w:r>
          </w:p>
        </w:tc>
        <w:tc>
          <w:tcPr>
            <w:tcW w:w="2410" w:type="dxa"/>
          </w:tcPr>
          <w:p w14:paraId="705D7C38" w14:textId="433F2EBD" w:rsidR="005454BF"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Illness</w:t>
            </w:r>
          </w:p>
        </w:tc>
      </w:tr>
      <w:tr w:rsidR="007531C5" w:rsidRPr="00017444" w14:paraId="28CAA662" w14:textId="77777777" w:rsidTr="002D6C12">
        <w:tc>
          <w:tcPr>
            <w:tcW w:w="2830" w:type="dxa"/>
          </w:tcPr>
          <w:p w14:paraId="5FB487FC" w14:textId="6EBD6A94"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No dose</w:t>
            </w:r>
          </w:p>
        </w:tc>
        <w:tc>
          <w:tcPr>
            <w:tcW w:w="2410" w:type="dxa"/>
          </w:tcPr>
          <w:p w14:paraId="2BD1C04A" w14:textId="0D8806F4"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101</w:t>
            </w:r>
          </w:p>
        </w:tc>
      </w:tr>
      <w:tr w:rsidR="007531C5" w:rsidRPr="00017444" w14:paraId="098AFB3D" w14:textId="77777777" w:rsidTr="002D6C12">
        <w:tc>
          <w:tcPr>
            <w:tcW w:w="2830" w:type="dxa"/>
          </w:tcPr>
          <w:p w14:paraId="015DCCBB" w14:textId="52BCB565"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No dose</w:t>
            </w:r>
          </w:p>
        </w:tc>
        <w:tc>
          <w:tcPr>
            <w:tcW w:w="2410" w:type="dxa"/>
          </w:tcPr>
          <w:p w14:paraId="0683CE38" w14:textId="72786E4B"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101</w:t>
            </w:r>
          </w:p>
        </w:tc>
      </w:tr>
      <w:tr w:rsidR="007531C5" w:rsidRPr="00017444" w14:paraId="52764A9B" w14:textId="77777777" w:rsidTr="002D6C12">
        <w:tc>
          <w:tcPr>
            <w:tcW w:w="2830" w:type="dxa"/>
          </w:tcPr>
          <w:p w14:paraId="33D4F74F" w14:textId="6785171C"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No dose</w:t>
            </w:r>
          </w:p>
        </w:tc>
        <w:tc>
          <w:tcPr>
            <w:tcW w:w="2410" w:type="dxa"/>
          </w:tcPr>
          <w:p w14:paraId="0C20695A" w14:textId="2C553AAF"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101</w:t>
            </w:r>
          </w:p>
        </w:tc>
      </w:tr>
      <w:tr w:rsidR="007531C5" w:rsidRPr="00017444" w14:paraId="574318DE" w14:textId="77777777" w:rsidTr="002D6C12">
        <w:tc>
          <w:tcPr>
            <w:tcW w:w="2830" w:type="dxa"/>
          </w:tcPr>
          <w:p w14:paraId="1F18FCE5" w14:textId="42E08795"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No dose</w:t>
            </w:r>
          </w:p>
        </w:tc>
        <w:tc>
          <w:tcPr>
            <w:tcW w:w="2410" w:type="dxa"/>
          </w:tcPr>
          <w:p w14:paraId="1CAA95D7" w14:textId="2C1870BC"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104</w:t>
            </w:r>
          </w:p>
        </w:tc>
      </w:tr>
      <w:tr w:rsidR="007531C5" w:rsidRPr="00017444" w14:paraId="640343C3" w14:textId="77777777" w:rsidTr="002D6C12">
        <w:tc>
          <w:tcPr>
            <w:tcW w:w="2830" w:type="dxa"/>
          </w:tcPr>
          <w:p w14:paraId="441DEC97" w14:textId="4A07EB06"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No dose</w:t>
            </w:r>
          </w:p>
        </w:tc>
        <w:tc>
          <w:tcPr>
            <w:tcW w:w="2410" w:type="dxa"/>
          </w:tcPr>
          <w:p w14:paraId="4B0A44EE" w14:textId="4862478E"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104</w:t>
            </w:r>
          </w:p>
        </w:tc>
      </w:tr>
      <w:tr w:rsidR="007531C5" w:rsidRPr="00017444" w14:paraId="4A4C6C47" w14:textId="77777777" w:rsidTr="002D6C12">
        <w:tc>
          <w:tcPr>
            <w:tcW w:w="2830" w:type="dxa"/>
          </w:tcPr>
          <w:p w14:paraId="6C4B7FDB" w14:textId="656812F9"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10mg</w:t>
            </w:r>
          </w:p>
        </w:tc>
        <w:tc>
          <w:tcPr>
            <w:tcW w:w="2410" w:type="dxa"/>
          </w:tcPr>
          <w:p w14:paraId="2774E39B" w14:textId="53287B47"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69</w:t>
            </w:r>
          </w:p>
        </w:tc>
      </w:tr>
      <w:tr w:rsidR="007531C5" w:rsidRPr="00017444" w14:paraId="3FE28FE1" w14:textId="77777777" w:rsidTr="002D6C12">
        <w:tc>
          <w:tcPr>
            <w:tcW w:w="2830" w:type="dxa"/>
          </w:tcPr>
          <w:p w14:paraId="70E2B7C2" w14:textId="6234D020"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10mg</w:t>
            </w:r>
          </w:p>
        </w:tc>
        <w:tc>
          <w:tcPr>
            <w:tcW w:w="2410" w:type="dxa"/>
          </w:tcPr>
          <w:p w14:paraId="44B070C2" w14:textId="59FB51A8"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70</w:t>
            </w:r>
          </w:p>
        </w:tc>
      </w:tr>
      <w:tr w:rsidR="007531C5" w:rsidRPr="00017444" w14:paraId="1F008F9A" w14:textId="77777777" w:rsidTr="002D6C12">
        <w:tc>
          <w:tcPr>
            <w:tcW w:w="2830" w:type="dxa"/>
          </w:tcPr>
          <w:p w14:paraId="71B67690" w14:textId="3FF321CD"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10mg</w:t>
            </w:r>
          </w:p>
        </w:tc>
        <w:tc>
          <w:tcPr>
            <w:tcW w:w="2410" w:type="dxa"/>
          </w:tcPr>
          <w:p w14:paraId="7FEF6B9E" w14:textId="44F4CC15"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73</w:t>
            </w:r>
          </w:p>
        </w:tc>
      </w:tr>
      <w:tr w:rsidR="007531C5" w:rsidRPr="00017444" w14:paraId="6C293CC2" w14:textId="77777777" w:rsidTr="002D6C12">
        <w:tc>
          <w:tcPr>
            <w:tcW w:w="2830" w:type="dxa"/>
          </w:tcPr>
          <w:p w14:paraId="7391BC84" w14:textId="603737AE"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10mg</w:t>
            </w:r>
          </w:p>
        </w:tc>
        <w:tc>
          <w:tcPr>
            <w:tcW w:w="2410" w:type="dxa"/>
          </w:tcPr>
          <w:p w14:paraId="38FA0F49" w14:textId="1BBCD9B4"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75</w:t>
            </w:r>
          </w:p>
        </w:tc>
      </w:tr>
      <w:tr w:rsidR="007531C5" w:rsidRPr="00017444" w14:paraId="73628C83" w14:textId="77777777" w:rsidTr="002D6C12">
        <w:tc>
          <w:tcPr>
            <w:tcW w:w="2830" w:type="dxa"/>
          </w:tcPr>
          <w:p w14:paraId="050CC522" w14:textId="75E8BB56"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10mg</w:t>
            </w:r>
          </w:p>
        </w:tc>
        <w:tc>
          <w:tcPr>
            <w:tcW w:w="2410" w:type="dxa"/>
          </w:tcPr>
          <w:p w14:paraId="55F35722" w14:textId="33FBC871"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81</w:t>
            </w:r>
          </w:p>
        </w:tc>
      </w:tr>
      <w:tr w:rsidR="007531C5" w:rsidRPr="00017444" w14:paraId="231F539B" w14:textId="77777777" w:rsidTr="002D6C12">
        <w:tc>
          <w:tcPr>
            <w:tcW w:w="2830" w:type="dxa"/>
          </w:tcPr>
          <w:p w14:paraId="26B583A3" w14:textId="49344D17"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20 mg</w:t>
            </w:r>
          </w:p>
        </w:tc>
        <w:tc>
          <w:tcPr>
            <w:tcW w:w="2410" w:type="dxa"/>
          </w:tcPr>
          <w:p w14:paraId="1C87DC68" w14:textId="65879CF4"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64</w:t>
            </w:r>
          </w:p>
        </w:tc>
      </w:tr>
      <w:tr w:rsidR="007531C5" w:rsidRPr="00017444" w14:paraId="1C85B803" w14:textId="77777777" w:rsidTr="002D6C12">
        <w:tc>
          <w:tcPr>
            <w:tcW w:w="2830" w:type="dxa"/>
          </w:tcPr>
          <w:p w14:paraId="03D72247" w14:textId="0FDB0BAA"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20 mg</w:t>
            </w:r>
          </w:p>
        </w:tc>
        <w:tc>
          <w:tcPr>
            <w:tcW w:w="2410" w:type="dxa"/>
          </w:tcPr>
          <w:p w14:paraId="6F4A9D69" w14:textId="010A937E"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66</w:t>
            </w:r>
          </w:p>
        </w:tc>
      </w:tr>
      <w:tr w:rsidR="007531C5" w:rsidRPr="00017444" w14:paraId="5E894423" w14:textId="77777777" w:rsidTr="002D6C12">
        <w:tc>
          <w:tcPr>
            <w:tcW w:w="2830" w:type="dxa"/>
          </w:tcPr>
          <w:p w14:paraId="50F11019" w14:textId="707C8C33"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20 mg</w:t>
            </w:r>
          </w:p>
        </w:tc>
        <w:tc>
          <w:tcPr>
            <w:tcW w:w="2410" w:type="dxa"/>
          </w:tcPr>
          <w:p w14:paraId="4B037416" w14:textId="38FD009D"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69</w:t>
            </w:r>
          </w:p>
        </w:tc>
      </w:tr>
      <w:tr w:rsidR="007531C5" w:rsidRPr="00017444" w14:paraId="4C71455A" w14:textId="77777777" w:rsidTr="002D6C12">
        <w:tc>
          <w:tcPr>
            <w:tcW w:w="2830" w:type="dxa"/>
          </w:tcPr>
          <w:p w14:paraId="5307CBE1" w14:textId="64F406ED"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20 mg</w:t>
            </w:r>
          </w:p>
        </w:tc>
        <w:tc>
          <w:tcPr>
            <w:tcW w:w="2410" w:type="dxa"/>
          </w:tcPr>
          <w:p w14:paraId="6D25566B" w14:textId="10CDB9E5"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73</w:t>
            </w:r>
          </w:p>
        </w:tc>
      </w:tr>
      <w:tr w:rsidR="007531C5" w:rsidRPr="00017444" w14:paraId="00B84250" w14:textId="77777777" w:rsidTr="002D6C12">
        <w:tc>
          <w:tcPr>
            <w:tcW w:w="2830" w:type="dxa"/>
          </w:tcPr>
          <w:p w14:paraId="307E588D" w14:textId="122758B1"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20 mg</w:t>
            </w:r>
          </w:p>
        </w:tc>
        <w:tc>
          <w:tcPr>
            <w:tcW w:w="2410" w:type="dxa"/>
          </w:tcPr>
          <w:p w14:paraId="7A17DE4E" w14:textId="404F0A5F" w:rsidR="007531C5" w:rsidRPr="00017444" w:rsidRDefault="007531C5" w:rsidP="00E97DCD">
            <w:pPr>
              <w:spacing w:line="360" w:lineRule="auto"/>
              <w:jc w:val="both"/>
              <w:rPr>
                <w:rFonts w:ascii="Times New Roman" w:hAnsi="Times New Roman" w:cs="Times New Roman"/>
              </w:rPr>
            </w:pPr>
            <w:r w:rsidRPr="00017444">
              <w:rPr>
                <w:rFonts w:ascii="Times New Roman" w:hAnsi="Times New Roman" w:cs="Times New Roman"/>
              </w:rPr>
              <w:t>77</w:t>
            </w:r>
          </w:p>
        </w:tc>
      </w:tr>
    </w:tbl>
    <w:p w14:paraId="188A4A2C" w14:textId="77777777" w:rsidR="005420AE" w:rsidRPr="00017444" w:rsidRDefault="005420AE" w:rsidP="00E97DCD">
      <w:pPr>
        <w:spacing w:line="360" w:lineRule="auto"/>
        <w:jc w:val="both"/>
        <w:rPr>
          <w:rFonts w:ascii="Times New Roman" w:hAnsi="Times New Roman" w:cs="Times New Roman"/>
        </w:rPr>
      </w:pPr>
    </w:p>
    <w:p w14:paraId="0DD2F9B3" w14:textId="55153CCB" w:rsidR="00286084" w:rsidRPr="00017444" w:rsidRDefault="00DB64C1"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rPr>
      </w:pPr>
      <w:r w:rsidRPr="00017444">
        <w:rPr>
          <w:rFonts w:ascii="Times New Roman" w:hAnsi="Times New Roman" w:cs="Times New Roman"/>
          <w:b/>
        </w:rPr>
        <w:t>Q. No. 5</w:t>
      </w:r>
      <w:r w:rsidRPr="00017444">
        <w:rPr>
          <w:rFonts w:ascii="Times New Roman" w:hAnsi="Times New Roman" w:cs="Times New Roman"/>
        </w:rPr>
        <w:t xml:space="preserve"> </w:t>
      </w:r>
      <w:r w:rsidR="00D76614" w:rsidRPr="00017444">
        <w:rPr>
          <w:rFonts w:ascii="Times New Roman" w:hAnsi="Times New Roman" w:cs="Times New Roman"/>
        </w:rPr>
        <w:t>–</w:t>
      </w:r>
    </w:p>
    <w:p w14:paraId="245B1B59" w14:textId="77777777" w:rsidR="00F05BE2" w:rsidRPr="00017444" w:rsidRDefault="00F05BE2"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lang w:val="en-IN"/>
        </w:rPr>
      </w:pPr>
      <w:r w:rsidRPr="00017444">
        <w:rPr>
          <w:rFonts w:ascii="Times New Roman" w:hAnsi="Times New Roman" w:cs="Times New Roman"/>
          <w:lang w:val="en-IN"/>
        </w:rPr>
        <w:t>A growing retail brand operating in multiple cities across India wants to understand the potential relationship between its sales performance and two key business metrics:</w:t>
      </w:r>
    </w:p>
    <w:p w14:paraId="5634E937" w14:textId="77777777" w:rsidR="00F05BE2" w:rsidRPr="00017444" w:rsidRDefault="00F05BE2" w:rsidP="00E97DCD">
      <w:pPr>
        <w:numPr>
          <w:ilvl w:val="0"/>
          <w:numId w:val="8"/>
        </w:num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lang w:val="en-IN"/>
        </w:rPr>
      </w:pPr>
      <w:r w:rsidRPr="00017444">
        <w:rPr>
          <w:rFonts w:ascii="Times New Roman" w:hAnsi="Times New Roman" w:cs="Times New Roman"/>
          <w:lang w:val="en-IN"/>
        </w:rPr>
        <w:t xml:space="preserve">Number of Salespersons (Boys) – representing the </w:t>
      </w:r>
      <w:r w:rsidRPr="00017444">
        <w:rPr>
          <w:rFonts w:ascii="Times New Roman" w:hAnsi="Times New Roman" w:cs="Times New Roman"/>
          <w:i/>
          <w:iCs/>
          <w:lang w:val="en-IN"/>
        </w:rPr>
        <w:t>direct selling strength</w:t>
      </w:r>
      <w:r w:rsidRPr="00017444">
        <w:rPr>
          <w:rFonts w:ascii="Times New Roman" w:hAnsi="Times New Roman" w:cs="Times New Roman"/>
          <w:lang w:val="en-IN"/>
        </w:rPr>
        <w:t>.</w:t>
      </w:r>
    </w:p>
    <w:p w14:paraId="46E3D28C" w14:textId="77777777" w:rsidR="00F05BE2" w:rsidRPr="00017444" w:rsidRDefault="00F05BE2" w:rsidP="00E97DCD">
      <w:pPr>
        <w:numPr>
          <w:ilvl w:val="0"/>
          <w:numId w:val="8"/>
        </w:num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lang w:val="en-IN"/>
        </w:rPr>
      </w:pPr>
      <w:r w:rsidRPr="00017444">
        <w:rPr>
          <w:rFonts w:ascii="Times New Roman" w:hAnsi="Times New Roman" w:cs="Times New Roman"/>
          <w:lang w:val="en-IN"/>
        </w:rPr>
        <w:t xml:space="preserve">Number of Retail Outlets – indicating the </w:t>
      </w:r>
      <w:r w:rsidRPr="00017444">
        <w:rPr>
          <w:rFonts w:ascii="Times New Roman" w:hAnsi="Times New Roman" w:cs="Times New Roman"/>
          <w:i/>
          <w:iCs/>
          <w:lang w:val="en-IN"/>
        </w:rPr>
        <w:t>physical presence or reach</w:t>
      </w:r>
      <w:r w:rsidRPr="00017444">
        <w:rPr>
          <w:rFonts w:ascii="Times New Roman" w:hAnsi="Times New Roman" w:cs="Times New Roman"/>
          <w:lang w:val="en-IN"/>
        </w:rPr>
        <w:t xml:space="preserve"> of the brand.</w:t>
      </w:r>
    </w:p>
    <w:p w14:paraId="2D113075" w14:textId="77777777" w:rsidR="00F05BE2" w:rsidRPr="00017444" w:rsidRDefault="00F05BE2"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lang w:val="en-IN"/>
        </w:rPr>
      </w:pPr>
      <w:r w:rsidRPr="00017444">
        <w:rPr>
          <w:rFonts w:ascii="Times New Roman" w:hAnsi="Times New Roman" w:cs="Times New Roman"/>
          <w:lang w:val="en-IN"/>
        </w:rPr>
        <w:t>The company has collected the following data from various regions for a recent quarter: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
        <w:gridCol w:w="1184"/>
        <w:gridCol w:w="30"/>
        <w:gridCol w:w="573"/>
        <w:gridCol w:w="771"/>
      </w:tblGrid>
      <w:tr w:rsidR="00F05BE2" w:rsidRPr="00017444" w14:paraId="59ACD681" w14:textId="77777777" w:rsidTr="006217F1">
        <w:trPr>
          <w:gridAfter w:val="3"/>
          <w:tblHeader/>
          <w:tblCellSpacing w:w="15" w:type="dxa"/>
        </w:trPr>
        <w:tc>
          <w:tcPr>
            <w:tcW w:w="0" w:type="auto"/>
            <w:gridSpan w:val="2"/>
            <w:vAlign w:val="center"/>
          </w:tcPr>
          <w:p w14:paraId="077CCC0D" w14:textId="4E64EB79" w:rsidR="00F05BE2" w:rsidRPr="00017444" w:rsidRDefault="00F05BE2"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bCs/>
                <w:lang w:val="en-IN"/>
              </w:rPr>
            </w:pPr>
          </w:p>
        </w:tc>
      </w:tr>
      <w:tr w:rsidR="00F05BE2" w:rsidRPr="00017444" w14:paraId="53597F0F" w14:textId="77777777" w:rsidTr="006217F1">
        <w:tblPrEx>
          <w:jc w:val="center"/>
          <w:tblCellSpacing w:w="0" w:type="nil"/>
          <w:tblCellMar>
            <w:top w:w="0" w:type="dxa"/>
            <w:left w:w="0" w:type="dxa"/>
            <w:bottom w:w="0" w:type="dxa"/>
            <w:right w:w="0" w:type="dxa"/>
          </w:tblCellMar>
        </w:tblPrEx>
        <w:trPr>
          <w:gridBefore w:val="1"/>
          <w:trHeight w:val="36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51DD1" w14:textId="4D771781" w:rsidR="00286084" w:rsidRPr="00017444" w:rsidRDefault="00DA7E07" w:rsidP="006217F1">
            <w:pPr>
              <w:jc w:val="center"/>
              <w:rPr>
                <w:rFonts w:ascii="Times New Roman" w:eastAsia="Times New Roman" w:hAnsi="Times New Roman" w:cs="Times New Roman"/>
                <w:lang w:val="en-IN" w:eastAsia="en-IN"/>
              </w:rPr>
            </w:pPr>
            <w:r w:rsidRPr="00017444">
              <w:rPr>
                <w:rFonts w:ascii="Times New Roman" w:eastAsia="Times New Roman" w:hAnsi="Times New Roman" w:cs="Times New Roman"/>
                <w:lang w:val="en-IN" w:eastAsia="en-IN"/>
              </w:rPr>
              <w:t>Sales</w:t>
            </w:r>
            <w:r w:rsidR="00286084" w:rsidRPr="00017444">
              <w:rPr>
                <w:rFonts w:ascii="Times New Roman" w:eastAsia="Times New Roman" w:hAnsi="Times New Roman" w:cs="Times New Roman"/>
                <w:lang w:val="en-IN" w:eastAsia="en-IN"/>
              </w:rPr>
              <w:t xml:space="preserve"> </w:t>
            </w:r>
            <w:r w:rsidR="006217F1">
              <w:rPr>
                <w:rFonts w:ascii="Times New Roman" w:eastAsia="Times New Roman" w:hAnsi="Times New Roman" w:cs="Times New Roman"/>
                <w:lang w:val="en-IN" w:eastAsia="en-IN"/>
              </w:rPr>
              <w:t>(units</w:t>
            </w:r>
            <w:r w:rsidR="00286084" w:rsidRPr="00017444">
              <w:rPr>
                <w:rFonts w:ascii="Times New Roman" w:eastAsia="Times New Roman" w:hAnsi="Times New Roman" w:cs="Times New Roman"/>
                <w:lang w:val="en-IN" w:eastAsia="en-I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5B331" w14:textId="51325BBC" w:rsidR="00286084" w:rsidRPr="00017444" w:rsidRDefault="00F05BE2" w:rsidP="006217F1">
            <w:pPr>
              <w:jc w:val="center"/>
              <w:rPr>
                <w:rFonts w:ascii="Times New Roman" w:eastAsia="Times New Roman" w:hAnsi="Times New Roman" w:cs="Times New Roman"/>
                <w:lang w:val="en-IN" w:eastAsia="en-IN"/>
              </w:rPr>
            </w:pPr>
            <w:r w:rsidRPr="00017444">
              <w:rPr>
                <w:rFonts w:ascii="Times New Roman" w:eastAsia="Times New Roman" w:hAnsi="Times New Roman" w:cs="Times New Roman"/>
                <w:lang w:val="en-IN" w:eastAsia="en-IN"/>
              </w:rPr>
              <w:t>Boys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83798" w14:textId="6A61BDB4" w:rsidR="00286084" w:rsidRPr="00017444" w:rsidRDefault="00F05BE2" w:rsidP="006217F1">
            <w:pPr>
              <w:jc w:val="center"/>
              <w:rPr>
                <w:rFonts w:ascii="Times New Roman" w:eastAsia="Times New Roman" w:hAnsi="Times New Roman" w:cs="Times New Roman"/>
                <w:lang w:val="en-IN" w:eastAsia="en-IN"/>
              </w:rPr>
            </w:pPr>
            <w:r w:rsidRPr="00017444">
              <w:rPr>
                <w:rFonts w:ascii="Times New Roman" w:eastAsia="Times New Roman" w:hAnsi="Times New Roman" w:cs="Times New Roman"/>
                <w:lang w:val="en-IN" w:eastAsia="en-IN"/>
              </w:rPr>
              <w:t>Outlets</w:t>
            </w:r>
          </w:p>
        </w:tc>
      </w:tr>
      <w:tr w:rsidR="00F05BE2" w:rsidRPr="00017444" w14:paraId="5B509739"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6C4F2C" w14:textId="3D1F94BF"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262259" w14:textId="5CA15AE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00A897" w14:textId="2F947818"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35</w:t>
            </w:r>
          </w:p>
        </w:tc>
      </w:tr>
      <w:tr w:rsidR="00F05BE2" w:rsidRPr="00017444" w14:paraId="090B2347"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C654E7" w14:textId="5F773589"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B3EAAC" w14:textId="6F71E92A"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3EB0A3" w14:textId="3D6A3F9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10</w:t>
            </w:r>
          </w:p>
        </w:tc>
      </w:tr>
      <w:tr w:rsidR="00F05BE2" w:rsidRPr="00017444" w14:paraId="6884C9B6"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5507E7" w14:textId="0B343DEA"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1CE9BB" w14:textId="74A10891"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3F8957" w14:textId="0A60B344"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14</w:t>
            </w:r>
          </w:p>
        </w:tc>
      </w:tr>
      <w:tr w:rsidR="00F05BE2" w:rsidRPr="00017444" w14:paraId="4A9D399A"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93B35AA" w14:textId="70E56325"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869FD5" w14:textId="0BCCF03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AEAFDA" w14:textId="5724242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9</w:t>
            </w:r>
          </w:p>
        </w:tc>
      </w:tr>
      <w:tr w:rsidR="00F05BE2" w:rsidRPr="00017444" w14:paraId="3659725B"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B7A902" w14:textId="55F79713"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DB5FF4" w14:textId="380C997B"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FD169E" w14:textId="0D2A3055"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11</w:t>
            </w:r>
          </w:p>
        </w:tc>
      </w:tr>
      <w:tr w:rsidR="00F05BE2" w:rsidRPr="00017444" w14:paraId="7BD19F82"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84E76D" w14:textId="07B85B84"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AEF653" w14:textId="5856CCEA"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2C8AB2" w14:textId="41497402"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6</w:t>
            </w:r>
          </w:p>
        </w:tc>
      </w:tr>
      <w:tr w:rsidR="00F05BE2" w:rsidRPr="00017444" w14:paraId="3B12A684"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E13E0E" w14:textId="6A2B61E0"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16746D" w14:textId="21B3A9D1"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7D7587" w14:textId="3684025F"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15</w:t>
            </w:r>
          </w:p>
        </w:tc>
      </w:tr>
      <w:tr w:rsidR="00F05BE2" w:rsidRPr="00017444" w14:paraId="74D5AE53"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8AF423" w14:textId="393E0AEA"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C4C8EB" w14:textId="4A024527"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E5CAFEB" w14:textId="7CDFDFAB"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16</w:t>
            </w:r>
          </w:p>
        </w:tc>
      </w:tr>
      <w:tr w:rsidR="00F05BE2" w:rsidRPr="00017444" w14:paraId="1D41B5E6"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8D8BFB" w14:textId="67F43CC7"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3FF055" w14:textId="046B4808"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F39FAF" w14:textId="65F71D05"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18</w:t>
            </w:r>
          </w:p>
        </w:tc>
      </w:tr>
      <w:tr w:rsidR="00F05BE2" w:rsidRPr="00017444" w14:paraId="5528B11E" w14:textId="77777777" w:rsidTr="006217F1">
        <w:tblPrEx>
          <w:jc w:val="center"/>
          <w:tblCellSpacing w:w="0" w:type="nil"/>
          <w:tblCellMar>
            <w:top w:w="0" w:type="dxa"/>
            <w:left w:w="0" w:type="dxa"/>
            <w:bottom w:w="0" w:type="dxa"/>
            <w:right w:w="0" w:type="dxa"/>
          </w:tblCellMar>
        </w:tblPrEx>
        <w:trPr>
          <w:gridBefore w:val="1"/>
          <w:trHeight w:val="315"/>
          <w:jc w:val="center"/>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EBEA4E" w14:textId="1746ACA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88AF0F" w14:textId="01174BBE"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B07FEE" w14:textId="18D2B8D7" w:rsidR="00DA7E07" w:rsidRPr="00017444" w:rsidRDefault="00DA7E07" w:rsidP="006217F1">
            <w:pPr>
              <w:jc w:val="center"/>
              <w:rPr>
                <w:rFonts w:ascii="Times New Roman" w:eastAsia="Times New Roman" w:hAnsi="Times New Roman" w:cs="Times New Roman"/>
                <w:lang w:val="en-IN" w:eastAsia="en-IN"/>
              </w:rPr>
            </w:pPr>
            <w:r w:rsidRPr="00017444">
              <w:rPr>
                <w:rFonts w:ascii="Times New Roman" w:hAnsi="Times New Roman" w:cs="Times New Roman"/>
              </w:rPr>
              <w:t>8</w:t>
            </w:r>
          </w:p>
        </w:tc>
      </w:tr>
    </w:tbl>
    <w:p w14:paraId="5D397A1B" w14:textId="3E1C5426" w:rsidR="00286084" w:rsidRPr="00017444" w:rsidRDefault="00286084" w:rsidP="00E97DCD">
      <w:pPr>
        <w:pStyle w:val="ListParagraph"/>
        <w:numPr>
          <w:ilvl w:val="0"/>
          <w:numId w:val="6"/>
        </w:num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b/>
          <w:bCs/>
          <w:color w:val="0D0D0D"/>
          <w:shd w:val="clear" w:color="auto" w:fill="FFFFFF"/>
        </w:rPr>
      </w:pPr>
      <w:r w:rsidRPr="00017444">
        <w:rPr>
          <w:rFonts w:ascii="Times New Roman" w:hAnsi="Times New Roman" w:cs="Times New Roman"/>
          <w:color w:val="0D0D0D"/>
          <w:shd w:val="clear" w:color="auto" w:fill="FFFFFF"/>
        </w:rPr>
        <w:t xml:space="preserve">Frame the suitable hypotheses and justify the test used </w:t>
      </w:r>
      <w:r w:rsidRPr="00017444">
        <w:rPr>
          <w:rFonts w:ascii="Times New Roman" w:hAnsi="Times New Roman" w:cs="Times New Roman"/>
          <w:color w:val="0D0D0D"/>
          <w:shd w:val="clear" w:color="auto" w:fill="FFFFFF"/>
        </w:rPr>
        <w:tab/>
      </w:r>
      <w:r w:rsidR="00A67B12">
        <w:rPr>
          <w:rFonts w:ascii="Times New Roman" w:hAnsi="Times New Roman" w:cs="Times New Roman"/>
          <w:color w:val="0D0D0D"/>
          <w:shd w:val="clear" w:color="auto" w:fill="FFFFFF"/>
        </w:rPr>
        <w:t xml:space="preserve">                      </w:t>
      </w:r>
      <w:r w:rsidRPr="00017444">
        <w:rPr>
          <w:rFonts w:ascii="Times New Roman" w:hAnsi="Times New Roman" w:cs="Times New Roman"/>
          <w:b/>
          <w:bCs/>
          <w:color w:val="0D0D0D"/>
          <w:shd w:val="clear" w:color="auto" w:fill="FFFFFF"/>
        </w:rPr>
        <w:t>(</w:t>
      </w:r>
      <w:r w:rsidR="007A58A0" w:rsidRPr="00017444">
        <w:rPr>
          <w:rFonts w:ascii="Times New Roman" w:hAnsi="Times New Roman" w:cs="Times New Roman"/>
          <w:b/>
          <w:bCs/>
          <w:color w:val="0D0D0D"/>
          <w:shd w:val="clear" w:color="auto" w:fill="FFFFFF"/>
        </w:rPr>
        <w:t>4</w:t>
      </w:r>
      <w:r w:rsidRPr="00017444">
        <w:rPr>
          <w:rFonts w:ascii="Times New Roman" w:hAnsi="Times New Roman" w:cs="Times New Roman"/>
          <w:b/>
          <w:bCs/>
          <w:color w:val="0D0D0D"/>
          <w:shd w:val="clear" w:color="auto" w:fill="FFFFFF"/>
        </w:rPr>
        <w:t xml:space="preserve"> Marks)</w:t>
      </w:r>
    </w:p>
    <w:p w14:paraId="010E53D3" w14:textId="5FD4FA36" w:rsidR="00286084" w:rsidRPr="00017444" w:rsidRDefault="00286084" w:rsidP="00E97DCD">
      <w:pPr>
        <w:pStyle w:val="ListParagraph"/>
        <w:numPr>
          <w:ilvl w:val="0"/>
          <w:numId w:val="6"/>
        </w:num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color w:val="0D0D0D"/>
          <w:shd w:val="clear" w:color="auto" w:fill="FFFFFF"/>
        </w:rPr>
      </w:pPr>
      <w:r w:rsidRPr="00017444">
        <w:rPr>
          <w:rFonts w:ascii="Times New Roman" w:hAnsi="Times New Roman" w:cs="Times New Roman"/>
          <w:color w:val="0D0D0D"/>
          <w:shd w:val="clear" w:color="auto" w:fill="FFFFFF"/>
        </w:rPr>
        <w:t xml:space="preserve">Interpret the regression coefficients and assess the significance of each predictor in predicting </w:t>
      </w:r>
      <w:r w:rsidR="00F05BE2" w:rsidRPr="00017444">
        <w:rPr>
          <w:rFonts w:ascii="Times New Roman" w:eastAsia="Times New Roman" w:hAnsi="Times New Roman" w:cs="Times New Roman"/>
          <w:lang w:val="en-IN" w:eastAsia="en-IN"/>
        </w:rPr>
        <w:t>Sales</w:t>
      </w:r>
      <w:r w:rsidRPr="00017444">
        <w:rPr>
          <w:rFonts w:ascii="Times New Roman" w:hAnsi="Times New Roman" w:cs="Times New Roman"/>
          <w:color w:val="0D0D0D"/>
          <w:shd w:val="clear" w:color="auto" w:fill="FFFFFF"/>
        </w:rPr>
        <w:tab/>
      </w:r>
      <w:r w:rsidRPr="00017444">
        <w:rPr>
          <w:rFonts w:ascii="Times New Roman" w:hAnsi="Times New Roman" w:cs="Times New Roman"/>
          <w:color w:val="0D0D0D"/>
          <w:shd w:val="clear" w:color="auto" w:fill="FFFFFF"/>
        </w:rPr>
        <w:tab/>
      </w:r>
      <w:r w:rsidRPr="00017444">
        <w:rPr>
          <w:rFonts w:ascii="Times New Roman" w:hAnsi="Times New Roman" w:cs="Times New Roman"/>
          <w:color w:val="0D0D0D"/>
          <w:shd w:val="clear" w:color="auto" w:fill="FFFFFF"/>
        </w:rPr>
        <w:tab/>
      </w:r>
      <w:r w:rsidRPr="00017444">
        <w:rPr>
          <w:rFonts w:ascii="Times New Roman" w:hAnsi="Times New Roman" w:cs="Times New Roman"/>
          <w:color w:val="0D0D0D"/>
          <w:shd w:val="clear" w:color="auto" w:fill="FFFFFF"/>
        </w:rPr>
        <w:tab/>
      </w:r>
      <w:r w:rsidR="00F05BE2" w:rsidRPr="00017444">
        <w:rPr>
          <w:rFonts w:ascii="Times New Roman" w:hAnsi="Times New Roman" w:cs="Times New Roman"/>
          <w:color w:val="0D0D0D"/>
          <w:shd w:val="clear" w:color="auto" w:fill="FFFFFF"/>
        </w:rPr>
        <w:t xml:space="preserve">                                               </w:t>
      </w:r>
      <w:r w:rsidR="00A67B12">
        <w:rPr>
          <w:rFonts w:ascii="Times New Roman" w:hAnsi="Times New Roman" w:cs="Times New Roman"/>
          <w:color w:val="0D0D0D"/>
          <w:shd w:val="clear" w:color="auto" w:fill="FFFFFF"/>
        </w:rPr>
        <w:t xml:space="preserve">                                              </w:t>
      </w:r>
      <w:r w:rsidR="00F05BE2" w:rsidRPr="00017444">
        <w:rPr>
          <w:rFonts w:ascii="Times New Roman" w:hAnsi="Times New Roman" w:cs="Times New Roman"/>
          <w:color w:val="0D0D0D"/>
          <w:shd w:val="clear" w:color="auto" w:fill="FFFFFF"/>
        </w:rPr>
        <w:t xml:space="preserve">  </w:t>
      </w:r>
      <w:r w:rsidRPr="00017444">
        <w:rPr>
          <w:rFonts w:ascii="Times New Roman" w:hAnsi="Times New Roman" w:cs="Times New Roman"/>
          <w:b/>
          <w:bCs/>
          <w:color w:val="0D0D0D"/>
          <w:shd w:val="clear" w:color="auto" w:fill="FFFFFF"/>
        </w:rPr>
        <w:t>(</w:t>
      </w:r>
      <w:r w:rsidR="007A58A0" w:rsidRPr="00017444">
        <w:rPr>
          <w:rFonts w:ascii="Times New Roman" w:hAnsi="Times New Roman" w:cs="Times New Roman"/>
          <w:b/>
          <w:bCs/>
          <w:color w:val="0D0D0D"/>
          <w:shd w:val="clear" w:color="auto" w:fill="FFFFFF"/>
        </w:rPr>
        <w:t>4</w:t>
      </w:r>
      <w:r w:rsidRPr="00017444">
        <w:rPr>
          <w:rFonts w:ascii="Times New Roman" w:hAnsi="Times New Roman" w:cs="Times New Roman"/>
          <w:b/>
          <w:bCs/>
          <w:color w:val="0D0D0D"/>
          <w:shd w:val="clear" w:color="auto" w:fill="FFFFFF"/>
        </w:rPr>
        <w:t xml:space="preserve"> Marks)</w:t>
      </w:r>
    </w:p>
    <w:p w14:paraId="16F1AB22" w14:textId="1B4CD7D6" w:rsidR="00F05BE2" w:rsidRPr="00017444" w:rsidRDefault="00F05BE2" w:rsidP="00E97DCD">
      <w:pPr>
        <w:pStyle w:val="ListParagraph"/>
        <w:numPr>
          <w:ilvl w:val="0"/>
          <w:numId w:val="6"/>
        </w:num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color w:val="0D0D0D"/>
          <w:shd w:val="clear" w:color="auto" w:fill="FFFFFF"/>
        </w:rPr>
      </w:pPr>
      <w:r w:rsidRPr="00017444">
        <w:rPr>
          <w:rFonts w:ascii="Times New Roman" w:hAnsi="Times New Roman" w:cs="Times New Roman"/>
          <w:color w:val="0D0D0D"/>
          <w:shd w:val="clear" w:color="auto" w:fill="FFFFFF"/>
        </w:rPr>
        <w:t xml:space="preserve">Predict Sales when </w:t>
      </w:r>
      <w:r w:rsidRPr="00017444">
        <w:rPr>
          <w:rFonts w:ascii="Times New Roman" w:eastAsia="Times New Roman" w:hAnsi="Times New Roman" w:cs="Times New Roman"/>
          <w:lang w:val="en-IN" w:eastAsia="en-IN"/>
        </w:rPr>
        <w:t>Boys</w:t>
      </w:r>
      <w:r w:rsidRPr="00017444">
        <w:rPr>
          <w:rFonts w:ascii="Times New Roman" w:hAnsi="Times New Roman" w:cs="Times New Roman"/>
          <w:color w:val="0D0D0D"/>
          <w:shd w:val="clear" w:color="auto" w:fill="FFFFFF"/>
        </w:rPr>
        <w:t xml:space="preserve"> =</w:t>
      </w:r>
      <w:r w:rsidR="00A67B12" w:rsidRPr="00017444">
        <w:rPr>
          <w:rFonts w:ascii="Times New Roman" w:hAnsi="Times New Roman" w:cs="Times New Roman"/>
          <w:color w:val="0D0D0D"/>
          <w:shd w:val="clear" w:color="auto" w:fill="FFFFFF"/>
        </w:rPr>
        <w:t>10 and</w:t>
      </w:r>
      <w:r w:rsidRPr="00017444">
        <w:rPr>
          <w:rFonts w:ascii="Times New Roman" w:hAnsi="Times New Roman" w:cs="Times New Roman"/>
          <w:color w:val="0D0D0D"/>
          <w:shd w:val="clear" w:color="auto" w:fill="FFFFFF"/>
        </w:rPr>
        <w:t xml:space="preserve"> </w:t>
      </w:r>
      <w:r w:rsidRPr="00017444">
        <w:rPr>
          <w:rFonts w:ascii="Times New Roman" w:eastAsia="Times New Roman" w:hAnsi="Times New Roman" w:cs="Times New Roman"/>
          <w:lang w:val="en-IN" w:eastAsia="en-IN"/>
        </w:rPr>
        <w:t xml:space="preserve">Outlets </w:t>
      </w:r>
      <w:r w:rsidRPr="00017444">
        <w:rPr>
          <w:rFonts w:ascii="Times New Roman" w:hAnsi="Times New Roman" w:cs="Times New Roman"/>
          <w:color w:val="0D0D0D"/>
          <w:shd w:val="clear" w:color="auto" w:fill="FFFFFF"/>
        </w:rPr>
        <w:t xml:space="preserve">=15 </w:t>
      </w:r>
      <w:r w:rsidRPr="00017444">
        <w:rPr>
          <w:rFonts w:ascii="Times New Roman" w:hAnsi="Times New Roman" w:cs="Times New Roman"/>
          <w:color w:val="0D0D0D"/>
          <w:shd w:val="clear" w:color="auto" w:fill="FFFFFF"/>
        </w:rPr>
        <w:tab/>
        <w:t xml:space="preserve">                                     </w:t>
      </w:r>
      <w:r w:rsidRPr="00017444">
        <w:rPr>
          <w:rFonts w:ascii="Times New Roman" w:hAnsi="Times New Roman" w:cs="Times New Roman"/>
          <w:b/>
          <w:bCs/>
          <w:color w:val="0D0D0D"/>
          <w:shd w:val="clear" w:color="auto" w:fill="FFFFFF"/>
        </w:rPr>
        <w:t>(2 Marks)</w:t>
      </w:r>
    </w:p>
    <w:p w14:paraId="52D97878" w14:textId="77777777" w:rsidR="00DA7E07" w:rsidRPr="00017444" w:rsidRDefault="00DA7E07"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color w:val="0D0D0D"/>
          <w:shd w:val="clear" w:color="auto" w:fill="FFFFFF"/>
        </w:rPr>
      </w:pPr>
    </w:p>
    <w:p w14:paraId="4405663B" w14:textId="77777777" w:rsidR="00DA7E07" w:rsidRPr="00017444" w:rsidRDefault="00DA7E07"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color w:val="0D0D0D"/>
          <w:shd w:val="clear" w:color="auto" w:fill="FFFFFF"/>
        </w:rPr>
      </w:pPr>
    </w:p>
    <w:p w14:paraId="28E950AE" w14:textId="77777777" w:rsidR="00DA7E07" w:rsidRPr="00017444" w:rsidRDefault="00DA7E07" w:rsidP="00E97DCD">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color w:val="0D0D0D"/>
          <w:shd w:val="clear" w:color="auto" w:fill="FFFFFF"/>
        </w:rPr>
      </w:pPr>
    </w:p>
    <w:p w14:paraId="42ACF870" w14:textId="77777777" w:rsidR="00DA7E07" w:rsidRPr="00017444" w:rsidRDefault="00DA7E07" w:rsidP="00E97DCD">
      <w:pPr>
        <w:autoSpaceDE w:val="0"/>
        <w:autoSpaceDN w:val="0"/>
        <w:adjustRightInd w:val="0"/>
        <w:jc w:val="both"/>
        <w:rPr>
          <w:rFonts w:ascii="Times New Roman" w:hAnsi="Times New Roman" w:cs="Times New Roman"/>
          <w:lang w:val="en-IN"/>
        </w:rPr>
      </w:pPr>
    </w:p>
    <w:sectPr w:rsidR="00DA7E07" w:rsidRPr="00017444" w:rsidSect="005241CB">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A757" w14:textId="77777777" w:rsidR="00A91230" w:rsidRDefault="00A91230" w:rsidP="005241CB">
      <w:r>
        <w:separator/>
      </w:r>
    </w:p>
  </w:endnote>
  <w:endnote w:type="continuationSeparator" w:id="0">
    <w:p w14:paraId="4EA7FDA9" w14:textId="77777777" w:rsidR="00A91230" w:rsidRDefault="00A91230" w:rsidP="005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57360"/>
      <w:docPartObj>
        <w:docPartGallery w:val="Page Numbers (Bottom of Page)"/>
        <w:docPartUnique/>
      </w:docPartObj>
    </w:sdtPr>
    <w:sdtEndPr>
      <w:rPr>
        <w:noProof/>
      </w:rPr>
    </w:sdtEndPr>
    <w:sdtContent>
      <w:p w14:paraId="25C2029B" w14:textId="34BFC0CF" w:rsidR="005241CB" w:rsidRDefault="005241CB">
        <w:pPr>
          <w:pStyle w:val="Footer"/>
          <w:jc w:val="center"/>
        </w:pPr>
        <w:r>
          <w:fldChar w:fldCharType="begin"/>
        </w:r>
        <w:r>
          <w:instrText xml:space="preserve"> PAGE   \* MERGEFORMAT </w:instrText>
        </w:r>
        <w:r>
          <w:fldChar w:fldCharType="separate"/>
        </w:r>
        <w:r w:rsidR="00FD33ED">
          <w:rPr>
            <w:noProof/>
          </w:rPr>
          <w:t>3</w:t>
        </w:r>
        <w:r>
          <w:rPr>
            <w:noProof/>
          </w:rPr>
          <w:fldChar w:fldCharType="end"/>
        </w:r>
      </w:p>
    </w:sdtContent>
  </w:sdt>
  <w:p w14:paraId="0F7A0B31"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B053" w14:textId="77777777" w:rsidR="00A91230" w:rsidRDefault="00A91230" w:rsidP="005241CB">
      <w:r>
        <w:separator/>
      </w:r>
    </w:p>
  </w:footnote>
  <w:footnote w:type="continuationSeparator" w:id="0">
    <w:p w14:paraId="42822411" w14:textId="77777777" w:rsidR="00A91230" w:rsidRDefault="00A91230" w:rsidP="0052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E7"/>
    <w:multiLevelType w:val="hybridMultilevel"/>
    <w:tmpl w:val="982C471C"/>
    <w:lvl w:ilvl="0" w:tplc="420895D6">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125B6"/>
    <w:multiLevelType w:val="hybridMultilevel"/>
    <w:tmpl w:val="5A54C4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EF7E7E"/>
    <w:multiLevelType w:val="hybridMultilevel"/>
    <w:tmpl w:val="1366A6D0"/>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205886"/>
    <w:multiLevelType w:val="hybridMultilevel"/>
    <w:tmpl w:val="B400F3F2"/>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61AC4307"/>
    <w:multiLevelType w:val="hybridMultilevel"/>
    <w:tmpl w:val="6F00B3A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8C51372"/>
    <w:multiLevelType w:val="hybridMultilevel"/>
    <w:tmpl w:val="4A54097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2E21A2C"/>
    <w:multiLevelType w:val="multilevel"/>
    <w:tmpl w:val="8192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597493"/>
    <w:multiLevelType w:val="multilevel"/>
    <w:tmpl w:val="070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537468">
    <w:abstractNumId w:val="7"/>
  </w:num>
  <w:num w:numId="2" w16cid:durableId="1238175725">
    <w:abstractNumId w:val="3"/>
  </w:num>
  <w:num w:numId="3" w16cid:durableId="918637847">
    <w:abstractNumId w:val="0"/>
  </w:num>
  <w:num w:numId="4" w16cid:durableId="945581854">
    <w:abstractNumId w:val="4"/>
  </w:num>
  <w:num w:numId="5" w16cid:durableId="936407311">
    <w:abstractNumId w:val="5"/>
  </w:num>
  <w:num w:numId="6" w16cid:durableId="1436747762">
    <w:abstractNumId w:val="2"/>
  </w:num>
  <w:num w:numId="7" w16cid:durableId="1563909724">
    <w:abstractNumId w:val="1"/>
  </w:num>
  <w:num w:numId="8" w16cid:durableId="1904560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57"/>
    <w:rsid w:val="00000BDD"/>
    <w:rsid w:val="00017444"/>
    <w:rsid w:val="0004017B"/>
    <w:rsid w:val="00052544"/>
    <w:rsid w:val="00062B86"/>
    <w:rsid w:val="000725DD"/>
    <w:rsid w:val="00084308"/>
    <w:rsid w:val="00110081"/>
    <w:rsid w:val="00122802"/>
    <w:rsid w:val="001271B0"/>
    <w:rsid w:val="001308EC"/>
    <w:rsid w:val="00137994"/>
    <w:rsid w:val="00143135"/>
    <w:rsid w:val="001A0438"/>
    <w:rsid w:val="001B69BC"/>
    <w:rsid w:val="001C640D"/>
    <w:rsid w:val="001D4CB5"/>
    <w:rsid w:val="001E24F5"/>
    <w:rsid w:val="00200D3E"/>
    <w:rsid w:val="00222A12"/>
    <w:rsid w:val="00230FAE"/>
    <w:rsid w:val="002341EA"/>
    <w:rsid w:val="00241CA5"/>
    <w:rsid w:val="0024590F"/>
    <w:rsid w:val="00264CD4"/>
    <w:rsid w:val="00271090"/>
    <w:rsid w:val="00271B9B"/>
    <w:rsid w:val="00284E03"/>
    <w:rsid w:val="00286084"/>
    <w:rsid w:val="00295E20"/>
    <w:rsid w:val="002B6D0A"/>
    <w:rsid w:val="002E4C71"/>
    <w:rsid w:val="00315F7F"/>
    <w:rsid w:val="00324F72"/>
    <w:rsid w:val="003504B1"/>
    <w:rsid w:val="0035226F"/>
    <w:rsid w:val="003673AB"/>
    <w:rsid w:val="003E5B27"/>
    <w:rsid w:val="003F666D"/>
    <w:rsid w:val="00415CD6"/>
    <w:rsid w:val="00441D33"/>
    <w:rsid w:val="004432AD"/>
    <w:rsid w:val="0047139C"/>
    <w:rsid w:val="004B12DA"/>
    <w:rsid w:val="004C3357"/>
    <w:rsid w:val="005241CB"/>
    <w:rsid w:val="005420AE"/>
    <w:rsid w:val="00542E3D"/>
    <w:rsid w:val="005454BF"/>
    <w:rsid w:val="00584003"/>
    <w:rsid w:val="005B23F5"/>
    <w:rsid w:val="005E136E"/>
    <w:rsid w:val="006217F1"/>
    <w:rsid w:val="00636CCA"/>
    <w:rsid w:val="00654BE5"/>
    <w:rsid w:val="00656BEE"/>
    <w:rsid w:val="006633AF"/>
    <w:rsid w:val="00664A4A"/>
    <w:rsid w:val="006A2EED"/>
    <w:rsid w:val="006B4EEF"/>
    <w:rsid w:val="006E17A6"/>
    <w:rsid w:val="007032B5"/>
    <w:rsid w:val="0071616D"/>
    <w:rsid w:val="00722E39"/>
    <w:rsid w:val="00735DCF"/>
    <w:rsid w:val="007531C5"/>
    <w:rsid w:val="0076415C"/>
    <w:rsid w:val="0078066D"/>
    <w:rsid w:val="007A58A0"/>
    <w:rsid w:val="007B5AFB"/>
    <w:rsid w:val="007C5530"/>
    <w:rsid w:val="007C6D41"/>
    <w:rsid w:val="007D55CB"/>
    <w:rsid w:val="007D624E"/>
    <w:rsid w:val="007F2C4D"/>
    <w:rsid w:val="0080090A"/>
    <w:rsid w:val="008241AB"/>
    <w:rsid w:val="00833675"/>
    <w:rsid w:val="00887146"/>
    <w:rsid w:val="00890F1B"/>
    <w:rsid w:val="008919DB"/>
    <w:rsid w:val="008B7113"/>
    <w:rsid w:val="008D258C"/>
    <w:rsid w:val="008D74CE"/>
    <w:rsid w:val="008F4B28"/>
    <w:rsid w:val="009013F0"/>
    <w:rsid w:val="0090473C"/>
    <w:rsid w:val="0097038D"/>
    <w:rsid w:val="009B1278"/>
    <w:rsid w:val="009D2DC9"/>
    <w:rsid w:val="009E4F70"/>
    <w:rsid w:val="009F1890"/>
    <w:rsid w:val="00A11502"/>
    <w:rsid w:val="00A45E38"/>
    <w:rsid w:val="00A5282C"/>
    <w:rsid w:val="00A56F4D"/>
    <w:rsid w:val="00A67B12"/>
    <w:rsid w:val="00A91230"/>
    <w:rsid w:val="00AA1161"/>
    <w:rsid w:val="00AC4FF1"/>
    <w:rsid w:val="00AE4619"/>
    <w:rsid w:val="00B0157D"/>
    <w:rsid w:val="00B01A1A"/>
    <w:rsid w:val="00B21E11"/>
    <w:rsid w:val="00B768F1"/>
    <w:rsid w:val="00B80AC2"/>
    <w:rsid w:val="00BB480D"/>
    <w:rsid w:val="00BE553A"/>
    <w:rsid w:val="00BF467E"/>
    <w:rsid w:val="00C010F2"/>
    <w:rsid w:val="00C14432"/>
    <w:rsid w:val="00C42ADB"/>
    <w:rsid w:val="00C82603"/>
    <w:rsid w:val="00CB3E20"/>
    <w:rsid w:val="00CC285F"/>
    <w:rsid w:val="00D020AB"/>
    <w:rsid w:val="00D17E39"/>
    <w:rsid w:val="00D20096"/>
    <w:rsid w:val="00D41CE5"/>
    <w:rsid w:val="00D45AB9"/>
    <w:rsid w:val="00D52B8C"/>
    <w:rsid w:val="00D54965"/>
    <w:rsid w:val="00D75D0F"/>
    <w:rsid w:val="00D76614"/>
    <w:rsid w:val="00D87959"/>
    <w:rsid w:val="00D9179C"/>
    <w:rsid w:val="00DA7E07"/>
    <w:rsid w:val="00DB64C1"/>
    <w:rsid w:val="00DD5381"/>
    <w:rsid w:val="00DF68EE"/>
    <w:rsid w:val="00DF7F30"/>
    <w:rsid w:val="00E10AEF"/>
    <w:rsid w:val="00E114AF"/>
    <w:rsid w:val="00E661ED"/>
    <w:rsid w:val="00E82F0F"/>
    <w:rsid w:val="00E86A5B"/>
    <w:rsid w:val="00E86CED"/>
    <w:rsid w:val="00E97DCD"/>
    <w:rsid w:val="00EA2577"/>
    <w:rsid w:val="00EC5E0D"/>
    <w:rsid w:val="00EC6BFD"/>
    <w:rsid w:val="00F05A20"/>
    <w:rsid w:val="00F05BE2"/>
    <w:rsid w:val="00F23E7D"/>
    <w:rsid w:val="00F322E4"/>
    <w:rsid w:val="00F35A5B"/>
    <w:rsid w:val="00F469AA"/>
    <w:rsid w:val="00F81F42"/>
    <w:rsid w:val="00F95C38"/>
    <w:rsid w:val="00FA5A26"/>
    <w:rsid w:val="00FB2225"/>
    <w:rsid w:val="00FB7B45"/>
    <w:rsid w:val="00FD33ED"/>
    <w:rsid w:val="00FE1FD0"/>
    <w:rsid w:val="00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4C19"/>
  <w15:chartTrackingRefBased/>
  <w15:docId w15:val="{E57D0C49-15F5-48CF-BAD6-658F856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CB"/>
    <w:pPr>
      <w:tabs>
        <w:tab w:val="center" w:pos="4680"/>
        <w:tab w:val="right" w:pos="9360"/>
      </w:tabs>
    </w:pPr>
  </w:style>
  <w:style w:type="character" w:customStyle="1" w:styleId="HeaderChar">
    <w:name w:val="Header Char"/>
    <w:basedOn w:val="DefaultParagraphFont"/>
    <w:link w:val="Header"/>
    <w:uiPriority w:val="99"/>
    <w:rsid w:val="005241CB"/>
  </w:style>
  <w:style w:type="paragraph" w:styleId="Footer">
    <w:name w:val="footer"/>
    <w:basedOn w:val="Normal"/>
    <w:link w:val="FooterChar"/>
    <w:uiPriority w:val="99"/>
    <w:unhideWhenUsed/>
    <w:rsid w:val="005241CB"/>
    <w:pPr>
      <w:tabs>
        <w:tab w:val="center" w:pos="4680"/>
        <w:tab w:val="right" w:pos="9360"/>
      </w:tabs>
    </w:pPr>
  </w:style>
  <w:style w:type="character" w:customStyle="1" w:styleId="FooterChar">
    <w:name w:val="Footer Char"/>
    <w:basedOn w:val="DefaultParagraphFont"/>
    <w:link w:val="Footer"/>
    <w:uiPriority w:val="99"/>
    <w:rsid w:val="005241CB"/>
  </w:style>
  <w:style w:type="paragraph" w:styleId="ListParagraph">
    <w:name w:val="List Paragraph"/>
    <w:basedOn w:val="Normal"/>
    <w:uiPriority w:val="34"/>
    <w:qFormat/>
    <w:rsid w:val="007C6D41"/>
    <w:pPr>
      <w:ind w:left="720"/>
      <w:contextualSpacing/>
    </w:pPr>
  </w:style>
  <w:style w:type="paragraph" w:styleId="NormalWeb">
    <w:name w:val="Normal (Web)"/>
    <w:basedOn w:val="Normal"/>
    <w:uiPriority w:val="99"/>
    <w:semiHidden/>
    <w:unhideWhenUsed/>
    <w:rsid w:val="005454BF"/>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4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1087">
      <w:bodyDiv w:val="1"/>
      <w:marLeft w:val="0"/>
      <w:marRight w:val="0"/>
      <w:marTop w:val="0"/>
      <w:marBottom w:val="0"/>
      <w:divBdr>
        <w:top w:val="none" w:sz="0" w:space="0" w:color="auto"/>
        <w:left w:val="none" w:sz="0" w:space="0" w:color="auto"/>
        <w:bottom w:val="none" w:sz="0" w:space="0" w:color="auto"/>
        <w:right w:val="none" w:sz="0" w:space="0" w:color="auto"/>
      </w:divBdr>
      <w:divsChild>
        <w:div w:id="1684357028">
          <w:marLeft w:val="0"/>
          <w:marRight w:val="0"/>
          <w:marTop w:val="0"/>
          <w:marBottom w:val="0"/>
          <w:divBdr>
            <w:top w:val="none" w:sz="0" w:space="0" w:color="auto"/>
            <w:left w:val="none" w:sz="0" w:space="0" w:color="auto"/>
            <w:bottom w:val="none" w:sz="0" w:space="0" w:color="auto"/>
            <w:right w:val="none" w:sz="0" w:space="0" w:color="auto"/>
          </w:divBdr>
          <w:divsChild>
            <w:div w:id="20496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6881">
      <w:bodyDiv w:val="1"/>
      <w:marLeft w:val="0"/>
      <w:marRight w:val="0"/>
      <w:marTop w:val="0"/>
      <w:marBottom w:val="0"/>
      <w:divBdr>
        <w:top w:val="none" w:sz="0" w:space="0" w:color="auto"/>
        <w:left w:val="none" w:sz="0" w:space="0" w:color="auto"/>
        <w:bottom w:val="none" w:sz="0" w:space="0" w:color="auto"/>
        <w:right w:val="none" w:sz="0" w:space="0" w:color="auto"/>
      </w:divBdr>
    </w:div>
    <w:div w:id="125897303">
      <w:bodyDiv w:val="1"/>
      <w:marLeft w:val="0"/>
      <w:marRight w:val="0"/>
      <w:marTop w:val="0"/>
      <w:marBottom w:val="0"/>
      <w:divBdr>
        <w:top w:val="none" w:sz="0" w:space="0" w:color="auto"/>
        <w:left w:val="none" w:sz="0" w:space="0" w:color="auto"/>
        <w:bottom w:val="none" w:sz="0" w:space="0" w:color="auto"/>
        <w:right w:val="none" w:sz="0" w:space="0" w:color="auto"/>
      </w:divBdr>
    </w:div>
    <w:div w:id="384065031">
      <w:bodyDiv w:val="1"/>
      <w:marLeft w:val="0"/>
      <w:marRight w:val="0"/>
      <w:marTop w:val="0"/>
      <w:marBottom w:val="0"/>
      <w:divBdr>
        <w:top w:val="none" w:sz="0" w:space="0" w:color="auto"/>
        <w:left w:val="none" w:sz="0" w:space="0" w:color="auto"/>
        <w:bottom w:val="none" w:sz="0" w:space="0" w:color="auto"/>
        <w:right w:val="none" w:sz="0" w:space="0" w:color="auto"/>
      </w:divBdr>
      <w:divsChild>
        <w:div w:id="951203484">
          <w:marLeft w:val="0"/>
          <w:marRight w:val="0"/>
          <w:marTop w:val="0"/>
          <w:marBottom w:val="0"/>
          <w:divBdr>
            <w:top w:val="none" w:sz="0" w:space="0" w:color="auto"/>
            <w:left w:val="none" w:sz="0" w:space="0" w:color="auto"/>
            <w:bottom w:val="none" w:sz="0" w:space="0" w:color="auto"/>
            <w:right w:val="none" w:sz="0" w:space="0" w:color="auto"/>
          </w:divBdr>
          <w:divsChild>
            <w:div w:id="713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7055">
      <w:bodyDiv w:val="1"/>
      <w:marLeft w:val="0"/>
      <w:marRight w:val="0"/>
      <w:marTop w:val="0"/>
      <w:marBottom w:val="0"/>
      <w:divBdr>
        <w:top w:val="none" w:sz="0" w:space="0" w:color="auto"/>
        <w:left w:val="none" w:sz="0" w:space="0" w:color="auto"/>
        <w:bottom w:val="none" w:sz="0" w:space="0" w:color="auto"/>
        <w:right w:val="none" w:sz="0" w:space="0" w:color="auto"/>
      </w:divBdr>
    </w:div>
    <w:div w:id="543178387">
      <w:bodyDiv w:val="1"/>
      <w:marLeft w:val="0"/>
      <w:marRight w:val="0"/>
      <w:marTop w:val="0"/>
      <w:marBottom w:val="0"/>
      <w:divBdr>
        <w:top w:val="none" w:sz="0" w:space="0" w:color="auto"/>
        <w:left w:val="none" w:sz="0" w:space="0" w:color="auto"/>
        <w:bottom w:val="none" w:sz="0" w:space="0" w:color="auto"/>
        <w:right w:val="none" w:sz="0" w:space="0" w:color="auto"/>
      </w:divBdr>
    </w:div>
    <w:div w:id="702288813">
      <w:bodyDiv w:val="1"/>
      <w:marLeft w:val="0"/>
      <w:marRight w:val="0"/>
      <w:marTop w:val="0"/>
      <w:marBottom w:val="0"/>
      <w:divBdr>
        <w:top w:val="none" w:sz="0" w:space="0" w:color="auto"/>
        <w:left w:val="none" w:sz="0" w:space="0" w:color="auto"/>
        <w:bottom w:val="none" w:sz="0" w:space="0" w:color="auto"/>
        <w:right w:val="none" w:sz="0" w:space="0" w:color="auto"/>
      </w:divBdr>
    </w:div>
    <w:div w:id="720640805">
      <w:bodyDiv w:val="1"/>
      <w:marLeft w:val="0"/>
      <w:marRight w:val="0"/>
      <w:marTop w:val="0"/>
      <w:marBottom w:val="0"/>
      <w:divBdr>
        <w:top w:val="none" w:sz="0" w:space="0" w:color="auto"/>
        <w:left w:val="none" w:sz="0" w:space="0" w:color="auto"/>
        <w:bottom w:val="none" w:sz="0" w:space="0" w:color="auto"/>
        <w:right w:val="none" w:sz="0" w:space="0" w:color="auto"/>
      </w:divBdr>
    </w:div>
    <w:div w:id="753740954">
      <w:bodyDiv w:val="1"/>
      <w:marLeft w:val="0"/>
      <w:marRight w:val="0"/>
      <w:marTop w:val="0"/>
      <w:marBottom w:val="0"/>
      <w:divBdr>
        <w:top w:val="none" w:sz="0" w:space="0" w:color="auto"/>
        <w:left w:val="none" w:sz="0" w:space="0" w:color="auto"/>
        <w:bottom w:val="none" w:sz="0" w:space="0" w:color="auto"/>
        <w:right w:val="none" w:sz="0" w:space="0" w:color="auto"/>
      </w:divBdr>
    </w:div>
    <w:div w:id="1130317734">
      <w:bodyDiv w:val="1"/>
      <w:marLeft w:val="0"/>
      <w:marRight w:val="0"/>
      <w:marTop w:val="0"/>
      <w:marBottom w:val="0"/>
      <w:divBdr>
        <w:top w:val="none" w:sz="0" w:space="0" w:color="auto"/>
        <w:left w:val="none" w:sz="0" w:space="0" w:color="auto"/>
        <w:bottom w:val="none" w:sz="0" w:space="0" w:color="auto"/>
        <w:right w:val="none" w:sz="0" w:space="0" w:color="auto"/>
      </w:divBdr>
    </w:div>
    <w:div w:id="1201359404">
      <w:bodyDiv w:val="1"/>
      <w:marLeft w:val="0"/>
      <w:marRight w:val="0"/>
      <w:marTop w:val="0"/>
      <w:marBottom w:val="0"/>
      <w:divBdr>
        <w:top w:val="none" w:sz="0" w:space="0" w:color="auto"/>
        <w:left w:val="none" w:sz="0" w:space="0" w:color="auto"/>
        <w:bottom w:val="none" w:sz="0" w:space="0" w:color="auto"/>
        <w:right w:val="none" w:sz="0" w:space="0" w:color="auto"/>
      </w:divBdr>
    </w:div>
    <w:div w:id="1357195529">
      <w:bodyDiv w:val="1"/>
      <w:marLeft w:val="0"/>
      <w:marRight w:val="0"/>
      <w:marTop w:val="0"/>
      <w:marBottom w:val="0"/>
      <w:divBdr>
        <w:top w:val="none" w:sz="0" w:space="0" w:color="auto"/>
        <w:left w:val="none" w:sz="0" w:space="0" w:color="auto"/>
        <w:bottom w:val="none" w:sz="0" w:space="0" w:color="auto"/>
        <w:right w:val="none" w:sz="0" w:space="0" w:color="auto"/>
      </w:divBdr>
    </w:div>
    <w:div w:id="1825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EEA3B4C5A6104A8D6CC753CA708501" ma:contentTypeVersion="11" ma:contentTypeDescription="Create a new document." ma:contentTypeScope="" ma:versionID="4ca1c83707f8ef3a850e0c3dcaa0b800">
  <xsd:schema xmlns:xsd="http://www.w3.org/2001/XMLSchema" xmlns:xs="http://www.w3.org/2001/XMLSchema" xmlns:p="http://schemas.microsoft.com/office/2006/metadata/properties" xmlns:ns3="17a8c892-23f1-4ccf-bc82-5e95a68c723f" targetNamespace="http://schemas.microsoft.com/office/2006/metadata/properties" ma:root="true" ma:fieldsID="6669ddb134318bd5a388d44011fc17d6" ns3:_="">
    <xsd:import namespace="17a8c892-23f1-4ccf-bc82-5e95a68c72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8c892-23f1-4ccf-bc82-5e95a68c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9655D-F98A-441F-9838-649574145F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02181-40DE-4813-BF2C-DC34DBCE2B82}">
  <ds:schemaRefs>
    <ds:schemaRef ds:uri="http://schemas.microsoft.com/sharepoint/v3/contenttype/forms"/>
  </ds:schemaRefs>
</ds:datastoreItem>
</file>

<file path=customXml/itemProps3.xml><?xml version="1.0" encoding="utf-8"?>
<ds:datastoreItem xmlns:ds="http://schemas.openxmlformats.org/officeDocument/2006/customXml" ds:itemID="{674F32AA-C504-40C7-8881-6B6C8D76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8c892-23f1-4ccf-bc82-5e95a68c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Mahajan</dc:creator>
  <cp:keywords/>
  <dc:description/>
  <cp:lastModifiedBy>richa Misra</cp:lastModifiedBy>
  <cp:revision>14</cp:revision>
  <dcterms:created xsi:type="dcterms:W3CDTF">2025-04-15T09:32:00Z</dcterms:created>
  <dcterms:modified xsi:type="dcterms:W3CDTF">2025-04-16T05:50:00Z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0x010100E2EEA3B4C5A6104A8D6CC753CA708501</vt:lpwstr>
  </property>
</Properties>
</file>