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C0" w:rsidRPr="00097DBC" w:rsidRDefault="006C57C0" w:rsidP="006C57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7DB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DECE15" wp14:editId="6294C342">
            <wp:simplePos x="0" y="0"/>
            <wp:positionH relativeFrom="column">
              <wp:posOffset>2399665</wp:posOffset>
            </wp:positionH>
            <wp:positionV relativeFrom="paragraph">
              <wp:posOffset>-136525</wp:posOffset>
            </wp:positionV>
            <wp:extent cx="1267460" cy="627380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7C0" w:rsidRPr="00097DBC" w:rsidRDefault="006C57C0" w:rsidP="006C57C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24BB0" w:rsidRPr="00581015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JAIPURIA INSTITUTE OF MANAGEMENT, NOIDA</w:t>
      </w:r>
    </w:p>
    <w:p w:rsidR="006C57C0" w:rsidRPr="00581015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>PGDM / PGDM (M) / PGDM (SM)</w:t>
      </w:r>
    </w:p>
    <w:p w:rsidR="00F24BB0" w:rsidRPr="00581015" w:rsidRDefault="006A72F3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462678">
        <w:rPr>
          <w:rFonts w:ascii="Arial" w:hAnsi="Arial" w:cs="Arial"/>
          <w:b/>
          <w:bCs/>
        </w:rPr>
        <w:t>IF</w:t>
      </w:r>
      <w:r>
        <w:rPr>
          <w:rFonts w:ascii="Arial" w:hAnsi="Arial" w:cs="Arial"/>
          <w:b/>
          <w:bCs/>
        </w:rPr>
        <w:t>TH</w:t>
      </w:r>
      <w:r w:rsidR="00C56BD8">
        <w:rPr>
          <w:rFonts w:ascii="Arial" w:hAnsi="Arial" w:cs="Arial"/>
          <w:b/>
          <w:bCs/>
        </w:rPr>
        <w:t xml:space="preserve"> </w:t>
      </w:r>
      <w:r w:rsidR="006C57C0" w:rsidRPr="00581015">
        <w:rPr>
          <w:rFonts w:ascii="Arial" w:hAnsi="Arial" w:cs="Arial"/>
          <w:b/>
          <w:bCs/>
        </w:rPr>
        <w:t xml:space="preserve">TRIMESTER (Batch </w:t>
      </w:r>
      <w:r w:rsidR="00FB73F9" w:rsidRPr="00581015">
        <w:rPr>
          <w:rFonts w:ascii="Arial" w:hAnsi="Arial" w:cs="Arial"/>
          <w:b/>
          <w:bCs/>
        </w:rPr>
        <w:t>20</w:t>
      </w:r>
      <w:r w:rsidR="004D5103">
        <w:rPr>
          <w:rFonts w:ascii="Arial" w:hAnsi="Arial" w:cs="Arial"/>
          <w:b/>
          <w:bCs/>
        </w:rPr>
        <w:t>23</w:t>
      </w:r>
      <w:r w:rsidR="00422AD0">
        <w:rPr>
          <w:rFonts w:ascii="Arial" w:hAnsi="Arial" w:cs="Arial"/>
          <w:b/>
          <w:bCs/>
        </w:rPr>
        <w:t>-2</w:t>
      </w:r>
      <w:r w:rsidR="004D5103">
        <w:rPr>
          <w:rFonts w:ascii="Arial" w:hAnsi="Arial" w:cs="Arial"/>
          <w:b/>
          <w:bCs/>
        </w:rPr>
        <w:t>5</w:t>
      </w:r>
      <w:r w:rsidR="006C57C0" w:rsidRPr="00581015">
        <w:rPr>
          <w:rFonts w:ascii="Arial" w:hAnsi="Arial" w:cs="Arial"/>
          <w:b/>
          <w:bCs/>
        </w:rPr>
        <w:t>)</w:t>
      </w:r>
    </w:p>
    <w:p w:rsidR="00F24BB0" w:rsidRDefault="00F24BB0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 w:rsidRPr="00581015">
        <w:rPr>
          <w:rFonts w:ascii="Arial" w:hAnsi="Arial" w:cs="Arial"/>
          <w:b/>
          <w:bCs/>
        </w:rPr>
        <w:t xml:space="preserve">END TERM </w:t>
      </w:r>
      <w:r w:rsidR="0075424F" w:rsidRPr="00581015">
        <w:rPr>
          <w:rFonts w:ascii="Arial" w:hAnsi="Arial" w:cs="Arial"/>
          <w:b/>
          <w:bCs/>
        </w:rPr>
        <w:t>EXAMINATIONS,</w:t>
      </w:r>
      <w:r w:rsidR="006A72F3">
        <w:rPr>
          <w:rFonts w:ascii="Arial" w:hAnsi="Arial" w:cs="Arial"/>
          <w:b/>
          <w:bCs/>
        </w:rPr>
        <w:t xml:space="preserve"> </w:t>
      </w:r>
      <w:r w:rsidR="00462678">
        <w:rPr>
          <w:rFonts w:ascii="Arial" w:hAnsi="Arial" w:cs="Arial"/>
          <w:b/>
          <w:bCs/>
        </w:rPr>
        <w:t>JANUARY 2025</w:t>
      </w:r>
    </w:p>
    <w:p w:rsidR="00B34CFF" w:rsidRDefault="00B34CFF" w:rsidP="006C57C0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MAINS</w:t>
      </w:r>
    </w:p>
    <w:p w:rsidR="00AB491B" w:rsidRPr="00097DBC" w:rsidRDefault="00AB491B" w:rsidP="00F24BB0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899" w:type="dxa"/>
        <w:tblLook w:val="04A0" w:firstRow="1" w:lastRow="0" w:firstColumn="1" w:lastColumn="0" w:noHBand="0" w:noVBand="1"/>
      </w:tblPr>
      <w:tblGrid>
        <w:gridCol w:w="1615"/>
        <w:gridCol w:w="5220"/>
        <w:gridCol w:w="1800"/>
        <w:gridCol w:w="1264"/>
      </w:tblGrid>
      <w:tr w:rsidR="004276E5" w:rsidRPr="00097DBC" w:rsidTr="00581015">
        <w:trPr>
          <w:trHeight w:val="440"/>
        </w:trPr>
        <w:tc>
          <w:tcPr>
            <w:tcW w:w="1615" w:type="dxa"/>
            <w:vAlign w:val="center"/>
          </w:tcPr>
          <w:p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5220" w:type="dxa"/>
            <w:vAlign w:val="center"/>
          </w:tcPr>
          <w:p w:rsidR="004276E5" w:rsidRPr="00633407" w:rsidRDefault="00462678" w:rsidP="004276E5">
            <w:pPr>
              <w:rPr>
                <w:rFonts w:ascii="Arial" w:hAnsi="Arial" w:cs="Arial"/>
                <w:b/>
                <w:bCs/>
              </w:rPr>
            </w:pPr>
            <w:r w:rsidRPr="00633407">
              <w:rPr>
                <w:rFonts w:ascii="Arial" w:hAnsi="Arial" w:cs="Arial"/>
                <w:b/>
                <w:bCs/>
              </w:rPr>
              <w:t>LOGISTICS MANAGEMENT</w:t>
            </w:r>
          </w:p>
        </w:tc>
        <w:tc>
          <w:tcPr>
            <w:tcW w:w="1800" w:type="dxa"/>
            <w:vAlign w:val="center"/>
          </w:tcPr>
          <w:p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264" w:type="dxa"/>
            <w:vAlign w:val="center"/>
          </w:tcPr>
          <w:p w:rsidR="004276E5" w:rsidRPr="00581015" w:rsidRDefault="00462678" w:rsidP="004276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20526</w:t>
            </w:r>
          </w:p>
        </w:tc>
      </w:tr>
      <w:tr w:rsidR="004276E5" w:rsidRPr="00097DBC" w:rsidTr="00581015">
        <w:trPr>
          <w:trHeight w:val="440"/>
        </w:trPr>
        <w:tc>
          <w:tcPr>
            <w:tcW w:w="1615" w:type="dxa"/>
            <w:vAlign w:val="center"/>
          </w:tcPr>
          <w:p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5220" w:type="dxa"/>
            <w:vAlign w:val="center"/>
          </w:tcPr>
          <w:p w:rsidR="004276E5" w:rsidRPr="00581015" w:rsidRDefault="00752705" w:rsidP="004276E5">
            <w:pPr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800" w:type="dxa"/>
            <w:vAlign w:val="center"/>
          </w:tcPr>
          <w:p w:rsidR="004276E5" w:rsidRPr="00581015" w:rsidRDefault="004276E5" w:rsidP="004276E5">
            <w:pPr>
              <w:rPr>
                <w:rFonts w:ascii="Arial" w:hAnsi="Arial" w:cs="Arial"/>
                <w:bCs/>
              </w:rPr>
            </w:pPr>
            <w:r w:rsidRPr="0058101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264" w:type="dxa"/>
            <w:vAlign w:val="center"/>
          </w:tcPr>
          <w:p w:rsidR="004276E5" w:rsidRPr="00581015" w:rsidRDefault="00752705" w:rsidP="004276E5">
            <w:pPr>
              <w:rPr>
                <w:rFonts w:ascii="Arial" w:hAnsi="Arial" w:cs="Arial"/>
                <w:b/>
                <w:bCs/>
              </w:rPr>
            </w:pPr>
            <w:r w:rsidRPr="00581015">
              <w:rPr>
                <w:rFonts w:ascii="Arial" w:hAnsi="Arial" w:cs="Arial"/>
                <w:b/>
                <w:bCs/>
              </w:rPr>
              <w:t>40</w:t>
            </w:r>
            <w:r w:rsidR="00694694" w:rsidRPr="00581015">
              <w:rPr>
                <w:rFonts w:ascii="Arial" w:hAnsi="Arial" w:cs="Arial"/>
                <w:b/>
                <w:bCs/>
              </w:rPr>
              <w:t xml:space="preserve"> MM</w:t>
            </w:r>
          </w:p>
        </w:tc>
      </w:tr>
    </w:tbl>
    <w:p w:rsidR="004276E5" w:rsidRPr="00097DBC" w:rsidRDefault="004276E5" w:rsidP="00F24B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19FB" w:rsidRPr="00AF4154" w:rsidRDefault="004E19FB" w:rsidP="004E19FB">
      <w:pPr>
        <w:rPr>
          <w:rFonts w:ascii="Arial" w:hAnsi="Arial" w:cs="Arial"/>
          <w:b/>
        </w:rPr>
      </w:pPr>
      <w:r w:rsidRPr="00AF4154">
        <w:rPr>
          <w:rFonts w:ascii="Arial" w:hAnsi="Arial" w:cs="Arial"/>
          <w:b/>
          <w:bCs/>
        </w:rPr>
        <w:t>INSTRUCTIONS:</w:t>
      </w:r>
      <w:r w:rsidRPr="00AF4154">
        <w:rPr>
          <w:rFonts w:ascii="Arial" w:hAnsi="Arial" w:cs="Arial"/>
          <w:b/>
        </w:rPr>
        <w:t xml:space="preserve"> </w:t>
      </w:r>
    </w:p>
    <w:p w:rsidR="004E19FB" w:rsidRDefault="004E19FB" w:rsidP="004E19F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is a closed book examination.</w:t>
      </w:r>
    </w:p>
    <w:p w:rsidR="004E19FB" w:rsidRPr="00AF4154" w:rsidRDefault="004E19FB" w:rsidP="004E19FB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</w:rPr>
        <w:t>Attempt all questions</w:t>
      </w:r>
      <w:r>
        <w:rPr>
          <w:rFonts w:ascii="Arial" w:hAnsi="Arial" w:cs="Arial"/>
        </w:rPr>
        <w:t>.</w:t>
      </w:r>
    </w:p>
    <w:p w:rsidR="00AF4154" w:rsidRPr="00F559A6" w:rsidRDefault="00AF4154" w:rsidP="00AF415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Answers should be rich in content, pointwise. Avoid unnecessarily long answers.</w:t>
      </w:r>
    </w:p>
    <w:p w:rsidR="00AF4154" w:rsidRPr="004E19FB" w:rsidRDefault="00AF4154" w:rsidP="00AF4154">
      <w:pPr>
        <w:pStyle w:val="ListParagraph"/>
        <w:tabs>
          <w:tab w:val="left" w:pos="1080"/>
        </w:tabs>
        <w:ind w:left="360"/>
        <w:rPr>
          <w:rFonts w:ascii="Arial" w:hAnsi="Arial" w:cs="Arial"/>
          <w:b/>
          <w:sz w:val="24"/>
          <w:szCs w:val="24"/>
        </w:rPr>
      </w:pPr>
    </w:p>
    <w:p w:rsidR="004E19FB" w:rsidRDefault="004E19FB" w:rsidP="004E19FB">
      <w:pPr>
        <w:tabs>
          <w:tab w:val="left" w:pos="1080"/>
        </w:tabs>
        <w:rPr>
          <w:rFonts w:ascii="Arial" w:hAnsi="Arial" w:cs="Arial"/>
          <w:b/>
          <w:sz w:val="24"/>
          <w:szCs w:val="24"/>
        </w:rPr>
      </w:pPr>
    </w:p>
    <w:p w:rsidR="008C7703" w:rsidRPr="00FC159E" w:rsidRDefault="004E19FB" w:rsidP="00FC159E">
      <w:pPr>
        <w:ind w:left="-90"/>
        <w:rPr>
          <w:rFonts w:ascii="Arial" w:hAnsi="Arial" w:cs="Arial"/>
          <w:sz w:val="24"/>
          <w:szCs w:val="24"/>
        </w:rPr>
      </w:pPr>
      <w:r w:rsidRPr="00FC159E">
        <w:rPr>
          <w:rFonts w:ascii="Arial" w:hAnsi="Arial" w:cs="Arial"/>
          <w:b/>
          <w:sz w:val="24"/>
          <w:szCs w:val="24"/>
        </w:rPr>
        <w:t>Q1</w:t>
      </w:r>
      <w:r w:rsidR="00FC159E" w:rsidRPr="00FC159E">
        <w:rPr>
          <w:rFonts w:ascii="Arial" w:hAnsi="Arial" w:cs="Arial"/>
          <w:sz w:val="24"/>
          <w:szCs w:val="24"/>
        </w:rPr>
        <w:t xml:space="preserve"> </w:t>
      </w:r>
      <w:r w:rsidR="00FC159E" w:rsidRPr="00FC159E">
        <w:rPr>
          <w:rFonts w:ascii="Arial" w:hAnsi="Arial" w:cs="Arial"/>
          <w:sz w:val="24"/>
          <w:szCs w:val="24"/>
        </w:rPr>
        <w:t>Warehousing is an integral part of the supply chain and logistics management.</w:t>
      </w:r>
    </w:p>
    <w:p w:rsidR="00FC159E" w:rsidRPr="00B748C3" w:rsidRDefault="00FC159E" w:rsidP="00FC159E">
      <w:pPr>
        <w:pStyle w:val="ListParagraph"/>
        <w:rPr>
          <w:rFonts w:ascii="Arial" w:hAnsi="Arial" w:cs="Arial"/>
          <w:sz w:val="24"/>
          <w:szCs w:val="24"/>
        </w:rPr>
      </w:pPr>
    </w:p>
    <w:p w:rsidR="00FC159E" w:rsidRDefault="004D25DC" w:rsidP="00FC159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 w:rsidRPr="00F63A2C">
        <w:rPr>
          <w:rFonts w:ascii="Arial" w:hAnsi="Arial" w:cs="Arial"/>
          <w:sz w:val="24"/>
          <w:szCs w:val="24"/>
        </w:rPr>
        <w:t xml:space="preserve">Discuss </w:t>
      </w:r>
      <w:r w:rsidR="00FC159E" w:rsidRPr="00FC159E">
        <w:rPr>
          <w:rFonts w:ascii="Arial" w:hAnsi="Arial" w:cs="Arial"/>
          <w:sz w:val="24"/>
          <w:szCs w:val="24"/>
        </w:rPr>
        <w:t>the concept of public, private, and bonded warehouses, highlighting the differences in their ownership, functions, and advantages.</w:t>
      </w:r>
    </w:p>
    <w:p w:rsidR="00FC159E" w:rsidRPr="00FC159E" w:rsidRDefault="00FC159E" w:rsidP="00FC159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FC159E" w:rsidRPr="00F63A2C" w:rsidRDefault="004D25DC" w:rsidP="00FC159E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Elaborate</w:t>
      </w:r>
      <w:r w:rsidRPr="00F63A2C">
        <w:rPr>
          <w:rFonts w:ascii="Arial" w:hAnsi="Arial" w:cs="Arial"/>
          <w:sz w:val="24"/>
          <w:szCs w:val="24"/>
        </w:rPr>
        <w:t xml:space="preserve"> </w:t>
      </w:r>
      <w:r w:rsidR="00FC159E" w:rsidRPr="00F63A2C">
        <w:rPr>
          <w:rFonts w:ascii="Arial" w:hAnsi="Arial" w:cs="Arial"/>
          <w:sz w:val="24"/>
          <w:szCs w:val="24"/>
        </w:rPr>
        <w:t>the key factors that influence warehouse layout design and how it impacts operational efficiency and inventory management.</w:t>
      </w:r>
    </w:p>
    <w:p w:rsidR="00FC159E" w:rsidRPr="00F63A2C" w:rsidRDefault="00FC159E" w:rsidP="00FC159E">
      <w:pPr>
        <w:pStyle w:val="ListParagraph"/>
        <w:ind w:left="360" w:hanging="360"/>
        <w:rPr>
          <w:rFonts w:ascii="Arial" w:hAnsi="Arial" w:cs="Arial"/>
          <w:b/>
        </w:rPr>
      </w:pPr>
    </w:p>
    <w:p w:rsidR="00FC159E" w:rsidRPr="00991902" w:rsidRDefault="00FC159E" w:rsidP="00FC159E">
      <w:pPr>
        <w:ind w:left="270" w:hanging="270"/>
        <w:jc w:val="right"/>
        <w:rPr>
          <w:rFonts w:ascii="Arial" w:hAnsi="Arial" w:cs="Arial"/>
          <w:b/>
        </w:rPr>
      </w:pPr>
      <w:r w:rsidRPr="00991902">
        <w:rPr>
          <w:rFonts w:ascii="Arial" w:hAnsi="Arial" w:cs="Arial"/>
          <w:b/>
        </w:rPr>
        <w:t xml:space="preserve"> </w:t>
      </w:r>
      <w:r w:rsidRPr="00991902">
        <w:rPr>
          <w:rFonts w:ascii="Arial" w:hAnsi="Arial" w:cs="Arial"/>
          <w:b/>
        </w:rPr>
        <w:t xml:space="preserve">(Marks </w:t>
      </w:r>
      <w:r>
        <w:rPr>
          <w:rFonts w:ascii="Arial" w:hAnsi="Arial" w:cs="Arial"/>
          <w:b/>
        </w:rPr>
        <w:t>4 + 4</w:t>
      </w:r>
      <w:r w:rsidRPr="00991902">
        <w:rPr>
          <w:rFonts w:ascii="Arial" w:hAnsi="Arial" w:cs="Arial"/>
          <w:b/>
        </w:rPr>
        <w:t>)</w:t>
      </w:r>
    </w:p>
    <w:p w:rsidR="00FC159E" w:rsidRPr="004E19FB" w:rsidRDefault="00FC159E" w:rsidP="008C7703">
      <w:pPr>
        <w:rPr>
          <w:rFonts w:ascii="Arial" w:hAnsi="Arial" w:cs="Arial"/>
          <w:b/>
          <w:sz w:val="24"/>
          <w:szCs w:val="24"/>
        </w:rPr>
      </w:pPr>
    </w:p>
    <w:p w:rsidR="00FC159E" w:rsidRPr="004E19FB" w:rsidRDefault="00FC159E" w:rsidP="00FC159E">
      <w:pPr>
        <w:ind w:left="270" w:hanging="270"/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t>Q2</w:t>
      </w:r>
    </w:p>
    <w:p w:rsidR="004E19FB" w:rsidRPr="008C7703" w:rsidRDefault="004E19FB" w:rsidP="008C7703">
      <w:pPr>
        <w:rPr>
          <w:rFonts w:ascii="Arial" w:hAnsi="Arial" w:cs="Arial"/>
          <w:sz w:val="24"/>
          <w:szCs w:val="24"/>
        </w:rPr>
      </w:pPr>
    </w:p>
    <w:p w:rsidR="008C7703" w:rsidRDefault="008C7703" w:rsidP="004E19FB">
      <w:pPr>
        <w:ind w:left="270" w:hanging="270"/>
        <w:rPr>
          <w:rFonts w:ascii="Arial" w:hAnsi="Arial" w:cs="Arial"/>
          <w:sz w:val="24"/>
          <w:szCs w:val="24"/>
        </w:rPr>
      </w:pPr>
      <w:r w:rsidRPr="008C7703">
        <w:rPr>
          <w:rFonts w:ascii="Arial" w:hAnsi="Arial" w:cs="Arial"/>
          <w:sz w:val="24"/>
          <w:szCs w:val="24"/>
        </w:rPr>
        <w:t xml:space="preserve">a) Discuss and differentiate </w:t>
      </w:r>
      <w:r w:rsidR="004E19FB">
        <w:rPr>
          <w:rFonts w:ascii="Arial" w:hAnsi="Arial" w:cs="Arial"/>
          <w:sz w:val="24"/>
          <w:szCs w:val="24"/>
        </w:rPr>
        <w:t xml:space="preserve">between </w:t>
      </w:r>
      <w:r w:rsidRPr="008C7703">
        <w:rPr>
          <w:rFonts w:ascii="Arial" w:hAnsi="Arial" w:cs="Arial"/>
          <w:sz w:val="24"/>
          <w:szCs w:val="24"/>
        </w:rPr>
        <w:t>Unimodal, Intermodal and Multi-modal transport? Give one suitable example for each of the above terms, clearly determining the differentiation.</w:t>
      </w:r>
    </w:p>
    <w:p w:rsidR="004E19FB" w:rsidRPr="008C7703" w:rsidRDefault="004E19FB" w:rsidP="004E19FB">
      <w:pPr>
        <w:ind w:left="270" w:hanging="270"/>
        <w:rPr>
          <w:rFonts w:ascii="Arial" w:hAnsi="Arial" w:cs="Arial"/>
          <w:sz w:val="24"/>
          <w:szCs w:val="24"/>
        </w:rPr>
      </w:pPr>
    </w:p>
    <w:p w:rsidR="00F24BB0" w:rsidRDefault="008C7703" w:rsidP="004E19FB">
      <w:pPr>
        <w:ind w:left="270" w:hanging="270"/>
        <w:rPr>
          <w:rFonts w:ascii="Arial" w:hAnsi="Arial" w:cs="Arial"/>
          <w:sz w:val="24"/>
          <w:szCs w:val="24"/>
        </w:rPr>
      </w:pPr>
      <w:r w:rsidRPr="008C7703">
        <w:rPr>
          <w:rFonts w:ascii="Arial" w:hAnsi="Arial" w:cs="Arial"/>
          <w:sz w:val="24"/>
          <w:szCs w:val="24"/>
        </w:rPr>
        <w:t xml:space="preserve">b) Discuss any </w:t>
      </w:r>
      <w:r w:rsidR="004E19FB">
        <w:rPr>
          <w:rFonts w:ascii="Arial" w:hAnsi="Arial" w:cs="Arial"/>
          <w:sz w:val="24"/>
          <w:szCs w:val="24"/>
        </w:rPr>
        <w:t>three</w:t>
      </w:r>
      <w:r w:rsidRPr="008C7703">
        <w:rPr>
          <w:rFonts w:ascii="Arial" w:hAnsi="Arial" w:cs="Arial"/>
          <w:sz w:val="24"/>
          <w:szCs w:val="24"/>
        </w:rPr>
        <w:t xml:space="preserve"> network models in logistics and </w:t>
      </w:r>
      <w:proofErr w:type="spellStart"/>
      <w:proofErr w:type="gramStart"/>
      <w:r w:rsidRPr="008C7703">
        <w:rPr>
          <w:rFonts w:ascii="Arial" w:hAnsi="Arial" w:cs="Arial"/>
          <w:sz w:val="24"/>
          <w:szCs w:val="24"/>
        </w:rPr>
        <w:t>it’s</w:t>
      </w:r>
      <w:proofErr w:type="spellEnd"/>
      <w:proofErr w:type="gramEnd"/>
      <w:r w:rsidRPr="008C7703">
        <w:rPr>
          <w:rFonts w:ascii="Arial" w:hAnsi="Arial" w:cs="Arial"/>
          <w:sz w:val="24"/>
          <w:szCs w:val="24"/>
        </w:rPr>
        <w:t xml:space="preserve"> advantages.</w:t>
      </w:r>
      <w:r w:rsidRPr="008C7703">
        <w:rPr>
          <w:rFonts w:ascii="Arial" w:hAnsi="Arial" w:cs="Arial"/>
          <w:sz w:val="24"/>
          <w:szCs w:val="24"/>
        </w:rPr>
        <w:cr/>
      </w:r>
    </w:p>
    <w:p w:rsidR="00515B32" w:rsidRPr="00991902" w:rsidRDefault="00515B32" w:rsidP="00515B32">
      <w:pPr>
        <w:jc w:val="right"/>
        <w:rPr>
          <w:rFonts w:ascii="Arial" w:hAnsi="Arial" w:cs="Arial"/>
          <w:b/>
        </w:rPr>
      </w:pPr>
      <w:r w:rsidRPr="00991902">
        <w:rPr>
          <w:rFonts w:ascii="Arial" w:hAnsi="Arial" w:cs="Arial"/>
          <w:b/>
        </w:rPr>
        <w:t xml:space="preserve">(Marks </w:t>
      </w:r>
      <w:r>
        <w:rPr>
          <w:rFonts w:ascii="Arial" w:hAnsi="Arial" w:cs="Arial"/>
          <w:b/>
        </w:rPr>
        <w:t xml:space="preserve">4 + </w:t>
      </w:r>
      <w:r w:rsidR="00B748C3">
        <w:rPr>
          <w:rFonts w:ascii="Arial" w:hAnsi="Arial" w:cs="Arial"/>
          <w:b/>
        </w:rPr>
        <w:t>4</w:t>
      </w:r>
      <w:r w:rsidRPr="00991902">
        <w:rPr>
          <w:rFonts w:ascii="Arial" w:hAnsi="Arial" w:cs="Arial"/>
          <w:b/>
        </w:rPr>
        <w:t>)</w:t>
      </w:r>
    </w:p>
    <w:p w:rsidR="004E19FB" w:rsidRDefault="004E19FB" w:rsidP="004E19FB">
      <w:pPr>
        <w:ind w:left="270" w:hanging="270"/>
        <w:rPr>
          <w:rFonts w:ascii="Arial" w:hAnsi="Arial" w:cs="Arial"/>
          <w:sz w:val="24"/>
          <w:szCs w:val="24"/>
        </w:rPr>
      </w:pPr>
    </w:p>
    <w:p w:rsidR="004E19FB" w:rsidRPr="004E19FB" w:rsidRDefault="004E19FB" w:rsidP="004E19FB">
      <w:pPr>
        <w:ind w:left="270" w:hanging="270"/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t>Q</w:t>
      </w:r>
      <w:r w:rsidR="00FC159E">
        <w:rPr>
          <w:rFonts w:ascii="Arial" w:hAnsi="Arial" w:cs="Arial"/>
          <w:b/>
          <w:sz w:val="24"/>
          <w:szCs w:val="24"/>
        </w:rPr>
        <w:t>3</w:t>
      </w:r>
    </w:p>
    <w:p w:rsidR="004E19FB" w:rsidRDefault="004E19FB" w:rsidP="004E19FB">
      <w:pPr>
        <w:ind w:left="270" w:hanging="270"/>
      </w:pPr>
    </w:p>
    <w:p w:rsidR="004E19FB" w:rsidRPr="004E19FB" w:rsidRDefault="004E19FB" w:rsidP="004E19FB">
      <w:pPr>
        <w:ind w:left="270" w:hanging="270"/>
        <w:rPr>
          <w:rFonts w:ascii="Arial" w:hAnsi="Arial" w:cs="Arial"/>
          <w:sz w:val="24"/>
          <w:szCs w:val="24"/>
        </w:rPr>
      </w:pPr>
      <w:r w:rsidRPr="004E19FB">
        <w:rPr>
          <w:rFonts w:ascii="Arial" w:hAnsi="Arial" w:cs="Arial"/>
          <w:sz w:val="24"/>
          <w:szCs w:val="24"/>
        </w:rPr>
        <w:t xml:space="preserve"> a) Identify and critically analyze the major challenges which India needs to overcome so that they can improve their rankings in the Logistics Performance Index (LPI), a study conducted by World Bank </w:t>
      </w:r>
      <w:r w:rsidRPr="004E19FB">
        <w:rPr>
          <w:rFonts w:ascii="Arial" w:hAnsi="Arial" w:cs="Arial"/>
          <w:i/>
          <w:sz w:val="24"/>
          <w:szCs w:val="24"/>
        </w:rPr>
        <w:t>(Current rankings of India, 2018: 44th rank and 2016: 35th rank)</w:t>
      </w:r>
      <w:r w:rsidRPr="004E19FB">
        <w:rPr>
          <w:rFonts w:ascii="Arial" w:hAnsi="Arial" w:cs="Arial"/>
          <w:sz w:val="24"/>
          <w:szCs w:val="24"/>
        </w:rPr>
        <w:t xml:space="preserve">? </w:t>
      </w:r>
    </w:p>
    <w:p w:rsidR="004E19FB" w:rsidRPr="004E19FB" w:rsidRDefault="004E19FB" w:rsidP="004E19FB">
      <w:pPr>
        <w:ind w:left="270" w:hanging="270"/>
        <w:rPr>
          <w:rFonts w:ascii="Arial" w:hAnsi="Arial" w:cs="Arial"/>
          <w:sz w:val="24"/>
          <w:szCs w:val="24"/>
        </w:rPr>
      </w:pPr>
    </w:p>
    <w:p w:rsidR="004E19FB" w:rsidRDefault="004E19FB" w:rsidP="004E19FB">
      <w:pPr>
        <w:ind w:left="270" w:hanging="270"/>
        <w:rPr>
          <w:rFonts w:ascii="Arial" w:hAnsi="Arial" w:cs="Arial"/>
          <w:sz w:val="24"/>
          <w:szCs w:val="24"/>
        </w:rPr>
      </w:pPr>
      <w:r w:rsidRPr="004E19FB">
        <w:rPr>
          <w:rFonts w:ascii="Arial" w:hAnsi="Arial" w:cs="Arial"/>
          <w:sz w:val="24"/>
          <w:szCs w:val="24"/>
        </w:rPr>
        <w:t>b) ‘Dedicated Freight Corridors</w:t>
      </w:r>
      <w:r w:rsidR="00633407">
        <w:rPr>
          <w:rFonts w:ascii="Arial" w:hAnsi="Arial" w:cs="Arial"/>
          <w:sz w:val="24"/>
          <w:szCs w:val="24"/>
        </w:rPr>
        <w:t>’</w:t>
      </w:r>
      <w:r w:rsidRPr="004E19FB">
        <w:rPr>
          <w:rFonts w:ascii="Arial" w:hAnsi="Arial" w:cs="Arial"/>
          <w:sz w:val="24"/>
          <w:szCs w:val="24"/>
        </w:rPr>
        <w:t xml:space="preserve"> (DFC’s) are well on their way to transform the way containers are transported in India, through rail, from the hinterland to the Ports. </w:t>
      </w:r>
      <w:r w:rsidR="004D25DC" w:rsidRPr="004D25DC">
        <w:rPr>
          <w:rFonts w:ascii="Arial" w:hAnsi="Arial" w:cs="Arial"/>
          <w:sz w:val="24"/>
          <w:szCs w:val="24"/>
        </w:rPr>
        <w:t xml:space="preserve">Elaborate </w:t>
      </w:r>
      <w:r w:rsidR="004D25DC">
        <w:rPr>
          <w:rFonts w:ascii="Arial" w:hAnsi="Arial" w:cs="Arial"/>
          <w:sz w:val="24"/>
          <w:szCs w:val="24"/>
        </w:rPr>
        <w:t xml:space="preserve">upon the DFC’s </w:t>
      </w:r>
      <w:r w:rsidRPr="004E19FB">
        <w:rPr>
          <w:rFonts w:ascii="Arial" w:hAnsi="Arial" w:cs="Arial"/>
          <w:sz w:val="24"/>
          <w:szCs w:val="24"/>
        </w:rPr>
        <w:t>and what are the envisaged changes and outcomes?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B748C3" w:rsidRPr="00991902" w:rsidRDefault="00B748C3" w:rsidP="00B748C3">
      <w:pPr>
        <w:jc w:val="right"/>
        <w:rPr>
          <w:rFonts w:ascii="Arial" w:hAnsi="Arial" w:cs="Arial"/>
          <w:b/>
        </w:rPr>
      </w:pPr>
      <w:r w:rsidRPr="00991902">
        <w:rPr>
          <w:rFonts w:ascii="Arial" w:hAnsi="Arial" w:cs="Arial"/>
          <w:b/>
        </w:rPr>
        <w:t xml:space="preserve">(Marks </w:t>
      </w:r>
      <w:r>
        <w:rPr>
          <w:rFonts w:ascii="Arial" w:hAnsi="Arial" w:cs="Arial"/>
          <w:b/>
        </w:rPr>
        <w:t>4 + 4</w:t>
      </w:r>
      <w:r w:rsidRPr="00991902">
        <w:rPr>
          <w:rFonts w:ascii="Arial" w:hAnsi="Arial" w:cs="Arial"/>
          <w:b/>
        </w:rPr>
        <w:t>)</w:t>
      </w:r>
    </w:p>
    <w:p w:rsidR="004E19FB" w:rsidRDefault="004E19FB" w:rsidP="004E19FB">
      <w:pPr>
        <w:ind w:left="270" w:hanging="270"/>
        <w:rPr>
          <w:rFonts w:ascii="Arial" w:hAnsi="Arial" w:cs="Arial"/>
          <w:sz w:val="24"/>
          <w:szCs w:val="24"/>
        </w:rPr>
      </w:pPr>
    </w:p>
    <w:p w:rsidR="004E19FB" w:rsidRDefault="004E19FB" w:rsidP="004E19FB">
      <w:pPr>
        <w:ind w:left="270" w:hanging="270"/>
        <w:rPr>
          <w:rFonts w:ascii="Arial" w:hAnsi="Arial" w:cs="Arial"/>
          <w:sz w:val="24"/>
          <w:szCs w:val="24"/>
        </w:rPr>
      </w:pPr>
    </w:p>
    <w:p w:rsidR="004E19FB" w:rsidRDefault="004E19FB" w:rsidP="004E19FB">
      <w:pPr>
        <w:ind w:left="270" w:hanging="270"/>
        <w:rPr>
          <w:rFonts w:ascii="Arial" w:hAnsi="Arial" w:cs="Arial"/>
          <w:sz w:val="24"/>
          <w:szCs w:val="24"/>
        </w:rPr>
      </w:pPr>
    </w:p>
    <w:p w:rsidR="00633407" w:rsidRDefault="00633407" w:rsidP="004E19FB">
      <w:pPr>
        <w:ind w:left="270" w:hanging="270"/>
        <w:rPr>
          <w:rFonts w:ascii="Arial" w:hAnsi="Arial" w:cs="Arial"/>
          <w:b/>
          <w:sz w:val="24"/>
          <w:szCs w:val="24"/>
        </w:rPr>
      </w:pPr>
    </w:p>
    <w:p w:rsidR="00633407" w:rsidRDefault="00633407" w:rsidP="004E19FB">
      <w:pPr>
        <w:ind w:left="270" w:hanging="270"/>
        <w:rPr>
          <w:rFonts w:ascii="Arial" w:hAnsi="Arial" w:cs="Arial"/>
          <w:b/>
          <w:sz w:val="24"/>
          <w:szCs w:val="24"/>
        </w:rPr>
      </w:pPr>
    </w:p>
    <w:p w:rsidR="004E19FB" w:rsidRPr="004E19FB" w:rsidRDefault="004E19FB" w:rsidP="004E19FB">
      <w:pPr>
        <w:ind w:left="270" w:hanging="270"/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lastRenderedPageBreak/>
        <w:t>Q</w:t>
      </w:r>
      <w:r>
        <w:rPr>
          <w:rFonts w:ascii="Arial" w:hAnsi="Arial" w:cs="Arial"/>
          <w:b/>
          <w:sz w:val="24"/>
          <w:szCs w:val="24"/>
        </w:rPr>
        <w:t>4</w:t>
      </w:r>
    </w:p>
    <w:p w:rsidR="004E19FB" w:rsidRDefault="004E19FB" w:rsidP="004E19FB">
      <w:pPr>
        <w:ind w:left="270" w:hanging="270"/>
        <w:rPr>
          <w:rFonts w:ascii="Arial" w:hAnsi="Arial" w:cs="Arial"/>
          <w:sz w:val="24"/>
          <w:szCs w:val="24"/>
        </w:rPr>
      </w:pPr>
      <w:r w:rsidRPr="004E19FB">
        <w:rPr>
          <w:rFonts w:ascii="Arial" w:hAnsi="Arial" w:cs="Arial"/>
          <w:sz w:val="24"/>
          <w:szCs w:val="24"/>
        </w:rPr>
        <w:t xml:space="preserve"> </w:t>
      </w:r>
    </w:p>
    <w:p w:rsidR="004E19FB" w:rsidRPr="00AF4154" w:rsidRDefault="004E19FB" w:rsidP="00FF15C0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  <w:sz w:val="24"/>
          <w:szCs w:val="24"/>
        </w:rPr>
      </w:pPr>
      <w:r w:rsidRPr="00AF4154">
        <w:rPr>
          <w:rFonts w:ascii="Arial" w:hAnsi="Arial" w:cs="Arial"/>
          <w:sz w:val="24"/>
          <w:szCs w:val="24"/>
        </w:rPr>
        <w:t>Explain the processes</w:t>
      </w:r>
      <w:r w:rsidR="00B748C3" w:rsidRPr="00AF4154">
        <w:rPr>
          <w:rFonts w:ascii="Arial" w:hAnsi="Arial" w:cs="Arial"/>
          <w:sz w:val="24"/>
          <w:szCs w:val="24"/>
        </w:rPr>
        <w:t xml:space="preserve"> </w:t>
      </w:r>
      <w:r w:rsidRPr="00AF4154">
        <w:rPr>
          <w:rFonts w:ascii="Arial" w:hAnsi="Arial" w:cs="Arial"/>
          <w:sz w:val="24"/>
          <w:szCs w:val="24"/>
        </w:rPr>
        <w:t xml:space="preserve">involved in inbound logistics, outbound logistics, and reverse logistics. </w:t>
      </w:r>
      <w:r w:rsidR="00AF4154" w:rsidRPr="00AF4154">
        <w:rPr>
          <w:rFonts w:ascii="Arial" w:hAnsi="Arial" w:cs="Arial"/>
          <w:sz w:val="24"/>
          <w:szCs w:val="24"/>
        </w:rPr>
        <w:t>Provide a detailed process flow for each, highlighting key activities and their impact on supply chain efficiency</w:t>
      </w:r>
      <w:r w:rsidR="00AF4154">
        <w:rPr>
          <w:rFonts w:ascii="Arial" w:hAnsi="Arial" w:cs="Arial"/>
          <w:sz w:val="24"/>
          <w:szCs w:val="24"/>
        </w:rPr>
        <w:t>.</w:t>
      </w:r>
    </w:p>
    <w:p w:rsidR="00AF4154" w:rsidRDefault="00AF4154" w:rsidP="00FF15C0">
      <w:pPr>
        <w:pStyle w:val="ListParagraph"/>
        <w:ind w:left="270" w:hanging="720"/>
        <w:rPr>
          <w:rFonts w:ascii="Arial" w:hAnsi="Arial" w:cs="Arial"/>
          <w:sz w:val="24"/>
          <w:szCs w:val="24"/>
        </w:rPr>
      </w:pPr>
    </w:p>
    <w:p w:rsidR="00AF4154" w:rsidRPr="00AF4154" w:rsidRDefault="00AF4154" w:rsidP="00FF15C0">
      <w:pPr>
        <w:pStyle w:val="ListParagraph"/>
        <w:numPr>
          <w:ilvl w:val="0"/>
          <w:numId w:val="2"/>
        </w:numPr>
        <w:ind w:left="360" w:hanging="450"/>
        <w:rPr>
          <w:rFonts w:ascii="Arial" w:hAnsi="Arial" w:cs="Arial"/>
          <w:b/>
          <w:sz w:val="24"/>
          <w:szCs w:val="24"/>
        </w:rPr>
      </w:pPr>
      <w:r w:rsidRPr="00AF4154">
        <w:rPr>
          <w:rFonts w:ascii="Arial" w:hAnsi="Arial" w:cs="Arial"/>
          <w:sz w:val="24"/>
          <w:szCs w:val="24"/>
        </w:rPr>
        <w:t xml:space="preserve">Discuss the </w:t>
      </w:r>
      <w:r>
        <w:rPr>
          <w:rFonts w:ascii="Arial" w:hAnsi="Arial" w:cs="Arial"/>
          <w:sz w:val="24"/>
          <w:szCs w:val="24"/>
        </w:rPr>
        <w:t xml:space="preserve">concept and </w:t>
      </w:r>
      <w:r w:rsidRPr="00AF4154">
        <w:rPr>
          <w:rFonts w:ascii="Arial" w:hAnsi="Arial" w:cs="Arial"/>
          <w:sz w:val="24"/>
          <w:szCs w:val="24"/>
        </w:rPr>
        <w:t>services provided by NVOCCs (Non-Vessel Operating Common Carrier)</w:t>
      </w:r>
      <w:r w:rsidR="00633407">
        <w:rPr>
          <w:rFonts w:ascii="Arial" w:hAnsi="Arial" w:cs="Arial"/>
          <w:sz w:val="24"/>
          <w:szCs w:val="24"/>
        </w:rPr>
        <w:t>. List</w:t>
      </w:r>
      <w:r w:rsidRPr="00AF4154">
        <w:rPr>
          <w:rFonts w:ascii="Arial" w:hAnsi="Arial" w:cs="Arial"/>
          <w:sz w:val="24"/>
          <w:szCs w:val="24"/>
        </w:rPr>
        <w:t xml:space="preserve"> their advantages in global shipping and logistics operations</w:t>
      </w:r>
      <w:r>
        <w:rPr>
          <w:rFonts w:ascii="Arial" w:hAnsi="Arial" w:cs="Arial"/>
          <w:b/>
          <w:sz w:val="24"/>
          <w:szCs w:val="24"/>
        </w:rPr>
        <w:t>.</w:t>
      </w:r>
    </w:p>
    <w:p w:rsidR="00B748C3" w:rsidRPr="00B748C3" w:rsidRDefault="00B748C3" w:rsidP="00FF15C0">
      <w:pPr>
        <w:ind w:left="360" w:hanging="720"/>
        <w:jc w:val="right"/>
        <w:rPr>
          <w:rFonts w:ascii="Arial" w:hAnsi="Arial" w:cs="Arial"/>
          <w:b/>
        </w:rPr>
      </w:pPr>
      <w:r w:rsidRPr="00B748C3">
        <w:rPr>
          <w:rFonts w:ascii="Arial" w:hAnsi="Arial" w:cs="Arial"/>
          <w:b/>
        </w:rPr>
        <w:t>(Marks 4 + 4)</w:t>
      </w:r>
    </w:p>
    <w:p w:rsidR="004E19FB" w:rsidRDefault="004E19FB" w:rsidP="00AF4154">
      <w:pPr>
        <w:rPr>
          <w:rFonts w:ascii="Arial" w:hAnsi="Arial" w:cs="Arial"/>
          <w:sz w:val="24"/>
          <w:szCs w:val="24"/>
        </w:rPr>
      </w:pPr>
    </w:p>
    <w:p w:rsidR="004E19FB" w:rsidRDefault="004E19FB" w:rsidP="004E19FB">
      <w:pPr>
        <w:rPr>
          <w:rFonts w:ascii="Arial" w:hAnsi="Arial" w:cs="Arial"/>
          <w:sz w:val="24"/>
          <w:szCs w:val="24"/>
        </w:rPr>
      </w:pPr>
    </w:p>
    <w:p w:rsidR="004E19FB" w:rsidRPr="004E19FB" w:rsidRDefault="004E19FB" w:rsidP="004E19FB">
      <w:pPr>
        <w:ind w:left="270" w:hanging="270"/>
        <w:rPr>
          <w:rFonts w:ascii="Arial" w:hAnsi="Arial" w:cs="Arial"/>
          <w:b/>
          <w:sz w:val="24"/>
          <w:szCs w:val="24"/>
        </w:rPr>
      </w:pPr>
      <w:r w:rsidRPr="004E19FB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5</w:t>
      </w:r>
    </w:p>
    <w:p w:rsidR="00FC159E" w:rsidRDefault="00FC159E" w:rsidP="00FC159E">
      <w:pPr>
        <w:ind w:left="270" w:hanging="270"/>
        <w:rPr>
          <w:rFonts w:ascii="Arial" w:hAnsi="Arial" w:cs="Arial"/>
          <w:sz w:val="24"/>
          <w:szCs w:val="24"/>
        </w:rPr>
      </w:pPr>
    </w:p>
    <w:p w:rsidR="00FC159E" w:rsidRDefault="004D25DC" w:rsidP="00FC159E">
      <w:pPr>
        <w:pStyle w:val="ListParagraph"/>
        <w:numPr>
          <w:ilvl w:val="0"/>
          <w:numId w:val="4"/>
        </w:numPr>
        <w:ind w:left="36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</w:t>
      </w:r>
      <w:r w:rsidR="00FC159E" w:rsidRPr="00B748C3">
        <w:rPr>
          <w:rFonts w:ascii="Arial" w:hAnsi="Arial" w:cs="Arial"/>
          <w:sz w:val="24"/>
          <w:szCs w:val="24"/>
        </w:rPr>
        <w:t xml:space="preserve"> 1PL, 2PL, 3PL, 4PL, and 5PL. Highlight the key differences in the services provided by 3PL and 4PL in modern logistics with examples.</w:t>
      </w:r>
    </w:p>
    <w:p w:rsidR="00FC159E" w:rsidRPr="00B748C3" w:rsidRDefault="00FC159E" w:rsidP="00FC159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4E19FB" w:rsidRDefault="004E19FB" w:rsidP="00FC159E">
      <w:pPr>
        <w:pStyle w:val="ListParagraph"/>
        <w:numPr>
          <w:ilvl w:val="0"/>
          <w:numId w:val="4"/>
        </w:numPr>
        <w:ind w:left="360" w:hanging="450"/>
        <w:rPr>
          <w:rFonts w:ascii="Arial" w:hAnsi="Arial" w:cs="Arial"/>
          <w:sz w:val="24"/>
          <w:szCs w:val="24"/>
        </w:rPr>
      </w:pPr>
      <w:r w:rsidRPr="004E19FB">
        <w:rPr>
          <w:rFonts w:ascii="Arial" w:hAnsi="Arial" w:cs="Arial"/>
          <w:sz w:val="24"/>
          <w:szCs w:val="24"/>
        </w:rPr>
        <w:t xml:space="preserve">Explain the importance of Logistical Packaging. </w:t>
      </w:r>
      <w:r w:rsidR="004D25DC">
        <w:rPr>
          <w:rFonts w:ascii="Arial" w:hAnsi="Arial" w:cs="Arial"/>
          <w:sz w:val="24"/>
          <w:szCs w:val="24"/>
        </w:rPr>
        <w:t>Discuss and evaluate</w:t>
      </w:r>
      <w:r w:rsidRPr="004E19FB">
        <w:rPr>
          <w:rFonts w:ascii="Arial" w:hAnsi="Arial" w:cs="Arial"/>
          <w:sz w:val="24"/>
          <w:szCs w:val="24"/>
        </w:rPr>
        <w:t xml:space="preserve"> the various types of packaging materials used in Logistics.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</w:p>
    <w:p w:rsidR="00AF4154" w:rsidRDefault="00AF4154" w:rsidP="00AF4154">
      <w:pPr>
        <w:pStyle w:val="ListParagraph"/>
        <w:rPr>
          <w:rFonts w:ascii="Arial" w:hAnsi="Arial" w:cs="Arial"/>
          <w:sz w:val="24"/>
          <w:szCs w:val="24"/>
        </w:rPr>
      </w:pPr>
    </w:p>
    <w:p w:rsidR="00B748C3" w:rsidRDefault="00B748C3" w:rsidP="004E19FB">
      <w:pPr>
        <w:pStyle w:val="ListParagraph"/>
        <w:ind w:left="270" w:hanging="270"/>
        <w:rPr>
          <w:rFonts w:ascii="Arial" w:hAnsi="Arial" w:cs="Arial"/>
          <w:sz w:val="24"/>
          <w:szCs w:val="24"/>
        </w:rPr>
      </w:pPr>
    </w:p>
    <w:p w:rsidR="00B748C3" w:rsidRPr="00991902" w:rsidRDefault="00B748C3" w:rsidP="00B748C3">
      <w:pPr>
        <w:jc w:val="right"/>
        <w:rPr>
          <w:rFonts w:ascii="Arial" w:hAnsi="Arial" w:cs="Arial"/>
          <w:b/>
        </w:rPr>
      </w:pPr>
      <w:r w:rsidRPr="00991902">
        <w:rPr>
          <w:rFonts w:ascii="Arial" w:hAnsi="Arial" w:cs="Arial"/>
          <w:b/>
        </w:rPr>
        <w:t xml:space="preserve">(Marks </w:t>
      </w:r>
      <w:r>
        <w:rPr>
          <w:rFonts w:ascii="Arial" w:hAnsi="Arial" w:cs="Arial"/>
          <w:b/>
        </w:rPr>
        <w:t>4 + 4</w:t>
      </w:r>
      <w:r w:rsidRPr="00991902">
        <w:rPr>
          <w:rFonts w:ascii="Arial" w:hAnsi="Arial" w:cs="Arial"/>
          <w:b/>
        </w:rPr>
        <w:t>)</w:t>
      </w:r>
    </w:p>
    <w:p w:rsidR="00B748C3" w:rsidRPr="004E19FB" w:rsidRDefault="00B748C3" w:rsidP="004E19FB">
      <w:pPr>
        <w:pStyle w:val="ListParagraph"/>
        <w:ind w:left="270" w:hanging="270"/>
        <w:rPr>
          <w:rFonts w:ascii="Arial" w:hAnsi="Arial" w:cs="Arial"/>
          <w:sz w:val="24"/>
          <w:szCs w:val="24"/>
        </w:rPr>
      </w:pPr>
    </w:p>
    <w:sectPr w:rsidR="00B748C3" w:rsidRPr="004E19FB" w:rsidSect="00F24BB0">
      <w:pgSz w:w="11907" w:h="16839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02652"/>
    <w:multiLevelType w:val="hybridMultilevel"/>
    <w:tmpl w:val="5A82B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358"/>
    <w:multiLevelType w:val="hybridMultilevel"/>
    <w:tmpl w:val="FAAACF5A"/>
    <w:lvl w:ilvl="0" w:tplc="30D02A1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C418AC"/>
    <w:multiLevelType w:val="hybridMultilevel"/>
    <w:tmpl w:val="BF0CCB0A"/>
    <w:lvl w:ilvl="0" w:tplc="B5B2DE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C1C86"/>
    <w:multiLevelType w:val="hybridMultilevel"/>
    <w:tmpl w:val="31F4B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E3"/>
    <w:rsid w:val="00022B32"/>
    <w:rsid w:val="00097DBC"/>
    <w:rsid w:val="000A53EE"/>
    <w:rsid w:val="000C4673"/>
    <w:rsid w:val="000F14AF"/>
    <w:rsid w:val="000F3CE3"/>
    <w:rsid w:val="00115E29"/>
    <w:rsid w:val="002631EA"/>
    <w:rsid w:val="002E5DC4"/>
    <w:rsid w:val="0030074F"/>
    <w:rsid w:val="00422AD0"/>
    <w:rsid w:val="004276E5"/>
    <w:rsid w:val="00462678"/>
    <w:rsid w:val="00486476"/>
    <w:rsid w:val="004A2480"/>
    <w:rsid w:val="004B2150"/>
    <w:rsid w:val="004D0FAA"/>
    <w:rsid w:val="004D25DC"/>
    <w:rsid w:val="004D5103"/>
    <w:rsid w:val="004E19FB"/>
    <w:rsid w:val="004F5580"/>
    <w:rsid w:val="00500721"/>
    <w:rsid w:val="00505651"/>
    <w:rsid w:val="00515B32"/>
    <w:rsid w:val="00581015"/>
    <w:rsid w:val="005B17C9"/>
    <w:rsid w:val="00614889"/>
    <w:rsid w:val="0062760B"/>
    <w:rsid w:val="00633407"/>
    <w:rsid w:val="00694694"/>
    <w:rsid w:val="006A72F3"/>
    <w:rsid w:val="006B4E65"/>
    <w:rsid w:val="006B76A2"/>
    <w:rsid w:val="006C57C0"/>
    <w:rsid w:val="00752705"/>
    <w:rsid w:val="0075424F"/>
    <w:rsid w:val="00805159"/>
    <w:rsid w:val="008C7703"/>
    <w:rsid w:val="00AB491B"/>
    <w:rsid w:val="00AE4360"/>
    <w:rsid w:val="00AF4154"/>
    <w:rsid w:val="00B34CFF"/>
    <w:rsid w:val="00B50450"/>
    <w:rsid w:val="00B748C3"/>
    <w:rsid w:val="00C364A0"/>
    <w:rsid w:val="00C51A79"/>
    <w:rsid w:val="00C56BD8"/>
    <w:rsid w:val="00D602EA"/>
    <w:rsid w:val="00E13ECF"/>
    <w:rsid w:val="00E1728F"/>
    <w:rsid w:val="00EE0D63"/>
    <w:rsid w:val="00F24BB0"/>
    <w:rsid w:val="00F559A6"/>
    <w:rsid w:val="00F63A2C"/>
    <w:rsid w:val="00FB73F9"/>
    <w:rsid w:val="00FC159E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5DB6"/>
  <w15:chartTrackingRefBased/>
  <w15:docId w15:val="{2F1E44FB-C695-418B-BCD9-C1981E67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B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9A6"/>
    <w:pPr>
      <w:ind w:left="720"/>
      <w:contextualSpacing/>
    </w:pPr>
  </w:style>
  <w:style w:type="paragraph" w:styleId="BodyText">
    <w:name w:val="Body Text"/>
    <w:link w:val="BodyTextChar"/>
    <w:rsid w:val="004E19FB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4E19FB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Sharmila Sharma</dc:creator>
  <cp:keywords/>
  <dc:description/>
  <cp:lastModifiedBy>Keshav  Sharma</cp:lastModifiedBy>
  <cp:revision>12</cp:revision>
  <cp:lastPrinted>2025-01-07T12:18:00Z</cp:lastPrinted>
  <dcterms:created xsi:type="dcterms:W3CDTF">2025-01-07T06:27:00Z</dcterms:created>
  <dcterms:modified xsi:type="dcterms:W3CDTF">2025-01-07T12:46:00Z</dcterms:modified>
</cp:coreProperties>
</file>