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F7F7" w14:textId="77777777" w:rsidR="00BD1029" w:rsidRPr="00392C7E" w:rsidRDefault="00BD1029" w:rsidP="00BD1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C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4F807A" wp14:editId="020079B4">
            <wp:simplePos x="0" y="0"/>
            <wp:positionH relativeFrom="column">
              <wp:posOffset>2400300</wp:posOffset>
            </wp:positionH>
            <wp:positionV relativeFrom="paragraph">
              <wp:posOffset>9525</wp:posOffset>
            </wp:positionV>
            <wp:extent cx="1267460" cy="523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88457" w14:textId="77777777" w:rsidR="00BD1029" w:rsidRPr="00392C7E" w:rsidRDefault="00BD1029" w:rsidP="00BD102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9CDA2" w14:textId="77777777" w:rsidR="00BD1029" w:rsidRPr="006B0F09" w:rsidRDefault="00BD1029" w:rsidP="00BD102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B0F09">
        <w:rPr>
          <w:rFonts w:ascii="Times New Roman" w:hAnsi="Times New Roman" w:cs="Times New Roman"/>
          <w:b/>
          <w:bCs/>
        </w:rPr>
        <w:t>JAIPURIA INSTITUTE OF MANAGEMENT, NOIDA</w:t>
      </w:r>
    </w:p>
    <w:p w14:paraId="06A27308" w14:textId="77777777" w:rsidR="00BD1029" w:rsidRPr="006B0F09" w:rsidRDefault="00BD1029" w:rsidP="00BD102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B0F09">
        <w:rPr>
          <w:rFonts w:ascii="Times New Roman" w:hAnsi="Times New Roman" w:cs="Times New Roman"/>
          <w:b/>
          <w:bCs/>
        </w:rPr>
        <w:t>PGDM / PGDM (M) / PGDM (SM)</w:t>
      </w:r>
    </w:p>
    <w:p w14:paraId="2123AFB5" w14:textId="37027A29" w:rsidR="00BD1029" w:rsidRPr="006B0F09" w:rsidRDefault="00BD1029" w:rsidP="00BD102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B0F09">
        <w:rPr>
          <w:rFonts w:ascii="Times New Roman" w:hAnsi="Times New Roman" w:cs="Times New Roman"/>
          <w:b/>
          <w:bCs/>
        </w:rPr>
        <w:t>V TRIMESTER (Batch 202</w:t>
      </w:r>
      <w:r w:rsidR="004111FD" w:rsidRPr="006B0F09">
        <w:rPr>
          <w:rFonts w:ascii="Times New Roman" w:hAnsi="Times New Roman" w:cs="Times New Roman"/>
          <w:b/>
          <w:bCs/>
        </w:rPr>
        <w:t>3</w:t>
      </w:r>
      <w:r w:rsidRPr="006B0F09">
        <w:rPr>
          <w:rFonts w:ascii="Times New Roman" w:hAnsi="Times New Roman" w:cs="Times New Roman"/>
          <w:b/>
          <w:bCs/>
        </w:rPr>
        <w:t>-2</w:t>
      </w:r>
      <w:r w:rsidR="004111FD" w:rsidRPr="006B0F09">
        <w:rPr>
          <w:rFonts w:ascii="Times New Roman" w:hAnsi="Times New Roman" w:cs="Times New Roman"/>
          <w:b/>
          <w:bCs/>
        </w:rPr>
        <w:t>5</w:t>
      </w:r>
      <w:r w:rsidRPr="006B0F09">
        <w:rPr>
          <w:rFonts w:ascii="Times New Roman" w:hAnsi="Times New Roman" w:cs="Times New Roman"/>
          <w:b/>
          <w:bCs/>
        </w:rPr>
        <w:t>)</w:t>
      </w:r>
    </w:p>
    <w:p w14:paraId="527DDB6E" w14:textId="6DD17D07" w:rsidR="00BD1029" w:rsidRPr="006B0F09" w:rsidRDefault="00BD1029" w:rsidP="003B08F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B0F09">
        <w:rPr>
          <w:rFonts w:ascii="Times New Roman" w:hAnsi="Times New Roman" w:cs="Times New Roman"/>
          <w:b/>
          <w:bCs/>
        </w:rPr>
        <w:t>END TERM EXAMINATIONS</w:t>
      </w:r>
      <w:r w:rsidR="003B08F9" w:rsidRPr="006B0F09">
        <w:rPr>
          <w:rFonts w:ascii="Times New Roman" w:hAnsi="Times New Roman" w:cs="Times New Roman"/>
          <w:b/>
          <w:bCs/>
        </w:rPr>
        <w:t xml:space="preserve"> (</w:t>
      </w:r>
      <w:r w:rsidR="00F431A4">
        <w:rPr>
          <w:rFonts w:ascii="Times New Roman" w:hAnsi="Times New Roman" w:cs="Times New Roman"/>
          <w:b/>
          <w:bCs/>
        </w:rPr>
        <w:t xml:space="preserve">MAIN EXAM: </w:t>
      </w:r>
      <w:r w:rsidR="003B08F9" w:rsidRPr="006B0F09">
        <w:rPr>
          <w:rFonts w:ascii="Times New Roman" w:hAnsi="Times New Roman" w:cs="Times New Roman"/>
          <w:b/>
          <w:bCs/>
        </w:rPr>
        <w:t>SET – I</w:t>
      </w:r>
      <w:r w:rsidR="001D6F89">
        <w:rPr>
          <w:rFonts w:ascii="Times New Roman" w:hAnsi="Times New Roman" w:cs="Times New Roman"/>
          <w:b/>
          <w:bCs/>
        </w:rPr>
        <w:t>I</w:t>
      </w:r>
      <w:r w:rsidR="003B08F9" w:rsidRPr="006B0F09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15"/>
        <w:gridCol w:w="5310"/>
        <w:gridCol w:w="1616"/>
        <w:gridCol w:w="1264"/>
      </w:tblGrid>
      <w:tr w:rsidR="00BD1029" w:rsidRPr="006B0F09" w14:paraId="0E449511" w14:textId="77777777" w:rsidTr="00CE0105">
        <w:trPr>
          <w:trHeight w:val="440"/>
        </w:trPr>
        <w:tc>
          <w:tcPr>
            <w:tcW w:w="1615" w:type="dxa"/>
            <w:vAlign w:val="center"/>
          </w:tcPr>
          <w:p w14:paraId="4157E4CD" w14:textId="77777777" w:rsidR="00BD1029" w:rsidRPr="006B0F09" w:rsidRDefault="00BD1029" w:rsidP="00CE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0F09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5310" w:type="dxa"/>
            <w:vAlign w:val="center"/>
          </w:tcPr>
          <w:p w14:paraId="63F15E25" w14:textId="77777777" w:rsidR="00BD1029" w:rsidRPr="006B0F09" w:rsidRDefault="00BD1029" w:rsidP="00CE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0F09">
              <w:rPr>
                <w:rFonts w:ascii="Times New Roman" w:hAnsi="Times New Roman" w:cs="Times New Roman"/>
                <w:bCs/>
              </w:rPr>
              <w:t>Financial Derivatives &amp; Risk Management (FDRM)</w:t>
            </w:r>
          </w:p>
        </w:tc>
        <w:tc>
          <w:tcPr>
            <w:tcW w:w="1616" w:type="dxa"/>
            <w:vAlign w:val="center"/>
          </w:tcPr>
          <w:p w14:paraId="3DB58AD5" w14:textId="77777777" w:rsidR="00BD1029" w:rsidRPr="006B0F09" w:rsidRDefault="00BD1029" w:rsidP="00CE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0F09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1264" w:type="dxa"/>
            <w:vAlign w:val="center"/>
          </w:tcPr>
          <w:p w14:paraId="789BDB9A" w14:textId="292F7623" w:rsidR="00BD1029" w:rsidRPr="006B0F09" w:rsidRDefault="00BD1029" w:rsidP="00CE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0F09">
              <w:rPr>
                <w:rFonts w:ascii="Times New Roman" w:hAnsi="Times New Roman" w:cs="Times New Roman"/>
                <w:bCs/>
              </w:rPr>
              <w:t>20223</w:t>
            </w:r>
          </w:p>
        </w:tc>
      </w:tr>
      <w:tr w:rsidR="00BD1029" w:rsidRPr="006B0F09" w14:paraId="3C9F7013" w14:textId="77777777" w:rsidTr="00CE0105">
        <w:trPr>
          <w:trHeight w:val="440"/>
        </w:trPr>
        <w:tc>
          <w:tcPr>
            <w:tcW w:w="1615" w:type="dxa"/>
            <w:vAlign w:val="center"/>
          </w:tcPr>
          <w:p w14:paraId="781752DD" w14:textId="77777777" w:rsidR="00BD1029" w:rsidRPr="006B0F09" w:rsidRDefault="00BD1029" w:rsidP="00CE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0F09">
              <w:rPr>
                <w:rFonts w:ascii="Times New Roman" w:hAnsi="Times New Roman" w:cs="Times New Roman"/>
                <w:bCs/>
              </w:rPr>
              <w:t>Max. Time</w:t>
            </w:r>
          </w:p>
        </w:tc>
        <w:tc>
          <w:tcPr>
            <w:tcW w:w="5310" w:type="dxa"/>
            <w:vAlign w:val="center"/>
          </w:tcPr>
          <w:p w14:paraId="31D2D023" w14:textId="77777777" w:rsidR="00BD1029" w:rsidRPr="006B0F09" w:rsidRDefault="00BD1029" w:rsidP="00CE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0F09">
              <w:rPr>
                <w:rFonts w:ascii="Times New Roman" w:hAnsi="Times New Roman" w:cs="Times New Roman"/>
                <w:bCs/>
              </w:rPr>
              <w:t>2 Hours</w:t>
            </w:r>
          </w:p>
        </w:tc>
        <w:tc>
          <w:tcPr>
            <w:tcW w:w="1616" w:type="dxa"/>
            <w:vAlign w:val="center"/>
          </w:tcPr>
          <w:p w14:paraId="7F879F42" w14:textId="77777777" w:rsidR="00BD1029" w:rsidRPr="006B0F09" w:rsidRDefault="00BD1029" w:rsidP="00CE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0F09">
              <w:rPr>
                <w:rFonts w:ascii="Times New Roman" w:hAnsi="Times New Roman" w:cs="Times New Roman"/>
                <w:bCs/>
              </w:rPr>
              <w:t>Max. Marks</w:t>
            </w:r>
          </w:p>
        </w:tc>
        <w:tc>
          <w:tcPr>
            <w:tcW w:w="1264" w:type="dxa"/>
            <w:vAlign w:val="center"/>
          </w:tcPr>
          <w:p w14:paraId="10F5B14C" w14:textId="77777777" w:rsidR="00BD1029" w:rsidRPr="006B0F09" w:rsidRDefault="00BD1029" w:rsidP="00CE010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0F09">
              <w:rPr>
                <w:rFonts w:ascii="Times New Roman" w:hAnsi="Times New Roman" w:cs="Times New Roman"/>
                <w:bCs/>
              </w:rPr>
              <w:t>40</w:t>
            </w:r>
          </w:p>
        </w:tc>
      </w:tr>
    </w:tbl>
    <w:p w14:paraId="4B9B5CF9" w14:textId="77777777" w:rsidR="00BD1029" w:rsidRPr="00392C7E" w:rsidRDefault="00BD1029" w:rsidP="00BD1029">
      <w:pPr>
        <w:rPr>
          <w:rFonts w:ascii="Times New Roman" w:hAnsi="Times New Roman" w:cs="Times New Roman"/>
          <w:sz w:val="24"/>
          <w:szCs w:val="24"/>
        </w:rPr>
      </w:pPr>
      <w:r w:rsidRPr="00392C7E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 w:rsidRPr="00392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A8EA8" w14:textId="77777777" w:rsidR="00BD1029" w:rsidRPr="00392C7E" w:rsidRDefault="00BD1029" w:rsidP="00BD10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C7E">
        <w:rPr>
          <w:rFonts w:ascii="Times New Roman" w:eastAsia="Times New Roman" w:hAnsi="Times New Roman" w:cs="Times New Roman"/>
          <w:b/>
          <w:bCs/>
          <w:sz w:val="24"/>
          <w:szCs w:val="24"/>
        </w:rPr>
        <w:t>Attempt all Questions</w:t>
      </w:r>
      <w:r w:rsidRPr="00392C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2C7E">
        <w:rPr>
          <w:rFonts w:asciiTheme="majorBidi" w:hAnsiTheme="majorBidi" w:cstheme="majorBidi"/>
          <w:b/>
          <w:bCs/>
          <w:sz w:val="24"/>
          <w:szCs w:val="24"/>
        </w:rPr>
        <w:t>This is an open book exam. All questions need to done in an excel fie with separate sheets for each question.</w:t>
      </w:r>
    </w:p>
    <w:p w14:paraId="1239B227" w14:textId="77777777" w:rsidR="00BD1029" w:rsidRPr="00392C7E" w:rsidRDefault="00BD1029" w:rsidP="00A2154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4BF732" w14:textId="6BBCC7DF" w:rsidR="00D16EED" w:rsidRPr="00392C7E" w:rsidRDefault="00D16EED" w:rsidP="00A2154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C7E">
        <w:rPr>
          <w:rFonts w:ascii="Times New Roman" w:hAnsi="Times New Roman" w:cs="Times New Roman"/>
          <w:b/>
          <w:bCs/>
          <w:sz w:val="24"/>
          <w:szCs w:val="24"/>
          <w:u w:val="single"/>
        </w:rPr>
        <w:t>Data for Q1 to Q</w:t>
      </w:r>
      <w:r w:rsidR="006215B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249912B0" w14:textId="6FA7BFD4" w:rsidR="00FE75F5" w:rsidRDefault="00BD5976" w:rsidP="00A21542">
      <w:pPr>
        <w:jc w:val="both"/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</w:pPr>
      <w:r w:rsidRPr="00392C7E">
        <w:rPr>
          <w:rFonts w:ascii="Times New Roman" w:hAnsi="Times New Roman" w:cs="Times New Roman"/>
          <w:color w:val="03050A"/>
          <w:sz w:val="24"/>
          <w:szCs w:val="24"/>
          <w:u w:val="single"/>
          <w:shd w:val="clear" w:color="auto" w:fill="FFFFFF"/>
        </w:rPr>
        <w:t>Underlying Index: </w:t>
      </w:r>
      <w:r w:rsidR="00933431"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>RELIANCE LTD</w:t>
      </w:r>
      <w:r w:rsidR="00FE75F5" w:rsidRPr="00392C7E"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 xml:space="preserve"> = </w:t>
      </w:r>
      <w:r w:rsidR="00A10900" w:rsidRPr="00A10900">
        <w:rPr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>1,249.85</w:t>
      </w:r>
      <w:r w:rsidR="00A10900">
        <w:rPr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 xml:space="preserve"> </w:t>
      </w:r>
      <w:r w:rsidR="002C6E77"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 xml:space="preserve">as on </w:t>
      </w:r>
      <w:r w:rsidR="00507879"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>6</w:t>
      </w:r>
      <w:r w:rsidR="00507879" w:rsidRPr="00507879"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  <w:vertAlign w:val="superscript"/>
        </w:rPr>
        <w:t>th</w:t>
      </w:r>
      <w:r w:rsidR="00507879"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 xml:space="preserve"> </w:t>
      </w:r>
      <w:r w:rsidR="002C6E77"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>Jan</w:t>
      </w:r>
      <w:r w:rsidR="006B0F09"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 xml:space="preserve"> 2025</w:t>
      </w:r>
      <w:r w:rsidR="002C6E77">
        <w:rPr>
          <w:rStyle w:val="bold"/>
          <w:rFonts w:ascii="Times New Roman" w:hAnsi="Times New Roman" w:cs="Times New Roman"/>
          <w:b/>
          <w:bCs/>
          <w:color w:val="03050A"/>
          <w:sz w:val="24"/>
          <w:szCs w:val="24"/>
          <w:u w:val="single"/>
          <w:shd w:val="clear" w:color="auto" w:fill="FFFFFF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"/>
        <w:gridCol w:w="720"/>
        <w:gridCol w:w="846"/>
        <w:gridCol w:w="720"/>
        <w:gridCol w:w="720"/>
        <w:gridCol w:w="720"/>
        <w:gridCol w:w="846"/>
        <w:gridCol w:w="720"/>
        <w:gridCol w:w="720"/>
        <w:gridCol w:w="720"/>
        <w:gridCol w:w="718"/>
        <w:gridCol w:w="718"/>
        <w:gridCol w:w="718"/>
      </w:tblGrid>
      <w:tr w:rsidR="007B1B5A" w:rsidRPr="007B1B5A" w14:paraId="08C307AE" w14:textId="77777777" w:rsidTr="007B1B5A">
        <w:trPr>
          <w:trHeight w:val="300"/>
        </w:trPr>
        <w:tc>
          <w:tcPr>
            <w:tcW w:w="2309" w:type="pct"/>
            <w:gridSpan w:val="6"/>
            <w:hideMark/>
          </w:tcPr>
          <w:p w14:paraId="2DD90FC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CALL</w:t>
            </w:r>
          </w:p>
        </w:tc>
        <w:tc>
          <w:tcPr>
            <w:tcW w:w="395" w:type="pct"/>
            <w:hideMark/>
          </w:tcPr>
          <w:p w14:paraId="7B3E8A6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296" w:type="pct"/>
            <w:gridSpan w:val="6"/>
            <w:hideMark/>
          </w:tcPr>
          <w:p w14:paraId="29504DB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PUTS</w:t>
            </w:r>
          </w:p>
        </w:tc>
      </w:tr>
      <w:tr w:rsidR="007B1B5A" w:rsidRPr="007B1B5A" w14:paraId="7F94FE49" w14:textId="77777777" w:rsidTr="007B1B5A">
        <w:trPr>
          <w:trHeight w:val="300"/>
        </w:trPr>
        <w:tc>
          <w:tcPr>
            <w:tcW w:w="383" w:type="pct"/>
            <w:hideMark/>
          </w:tcPr>
          <w:p w14:paraId="3D0A64A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LTP</w:t>
            </w:r>
          </w:p>
        </w:tc>
        <w:tc>
          <w:tcPr>
            <w:tcW w:w="383" w:type="pct"/>
            <w:hideMark/>
          </w:tcPr>
          <w:p w14:paraId="52C3DDE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Chng</w:t>
            </w:r>
          </w:p>
        </w:tc>
        <w:tc>
          <w:tcPr>
            <w:tcW w:w="395" w:type="pct"/>
            <w:hideMark/>
          </w:tcPr>
          <w:p w14:paraId="3F24466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Bid Qty</w:t>
            </w:r>
          </w:p>
        </w:tc>
        <w:tc>
          <w:tcPr>
            <w:tcW w:w="383" w:type="pct"/>
            <w:hideMark/>
          </w:tcPr>
          <w:p w14:paraId="6DAD975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Bid</w:t>
            </w:r>
          </w:p>
        </w:tc>
        <w:tc>
          <w:tcPr>
            <w:tcW w:w="383" w:type="pct"/>
            <w:hideMark/>
          </w:tcPr>
          <w:p w14:paraId="3793A7B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Ask</w:t>
            </w:r>
          </w:p>
        </w:tc>
        <w:tc>
          <w:tcPr>
            <w:tcW w:w="383" w:type="pct"/>
            <w:hideMark/>
          </w:tcPr>
          <w:p w14:paraId="3696F44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Ask Qty</w:t>
            </w:r>
          </w:p>
        </w:tc>
        <w:tc>
          <w:tcPr>
            <w:tcW w:w="395" w:type="pct"/>
            <w:hideMark/>
          </w:tcPr>
          <w:p w14:paraId="5825E98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Strike</w:t>
            </w:r>
          </w:p>
        </w:tc>
        <w:tc>
          <w:tcPr>
            <w:tcW w:w="383" w:type="pct"/>
            <w:hideMark/>
          </w:tcPr>
          <w:p w14:paraId="417C166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Bid Qty</w:t>
            </w:r>
          </w:p>
        </w:tc>
        <w:tc>
          <w:tcPr>
            <w:tcW w:w="383" w:type="pct"/>
            <w:hideMark/>
          </w:tcPr>
          <w:p w14:paraId="5073BEF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Bid</w:t>
            </w:r>
          </w:p>
        </w:tc>
        <w:tc>
          <w:tcPr>
            <w:tcW w:w="383" w:type="pct"/>
            <w:hideMark/>
          </w:tcPr>
          <w:p w14:paraId="0371CBE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Ask</w:t>
            </w:r>
          </w:p>
        </w:tc>
        <w:tc>
          <w:tcPr>
            <w:tcW w:w="382" w:type="pct"/>
            <w:hideMark/>
          </w:tcPr>
          <w:p w14:paraId="3FA7D29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Ask Qty</w:t>
            </w:r>
          </w:p>
        </w:tc>
        <w:tc>
          <w:tcPr>
            <w:tcW w:w="382" w:type="pct"/>
            <w:hideMark/>
          </w:tcPr>
          <w:p w14:paraId="24464F0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Chng</w:t>
            </w:r>
          </w:p>
        </w:tc>
        <w:tc>
          <w:tcPr>
            <w:tcW w:w="383" w:type="pct"/>
            <w:hideMark/>
          </w:tcPr>
          <w:p w14:paraId="3853BD6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LTP</w:t>
            </w:r>
          </w:p>
        </w:tc>
      </w:tr>
      <w:tr w:rsidR="007B1B5A" w:rsidRPr="007B1B5A" w14:paraId="61653599" w14:textId="77777777" w:rsidTr="007B1B5A">
        <w:trPr>
          <w:trHeight w:val="300"/>
        </w:trPr>
        <w:tc>
          <w:tcPr>
            <w:tcW w:w="383" w:type="pct"/>
            <w:hideMark/>
          </w:tcPr>
          <w:p w14:paraId="11EC44B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-</w:t>
              </w:r>
            </w:hyperlink>
          </w:p>
        </w:tc>
        <w:tc>
          <w:tcPr>
            <w:tcW w:w="383" w:type="pct"/>
            <w:hideMark/>
          </w:tcPr>
          <w:p w14:paraId="3015B0D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395" w:type="pct"/>
            <w:hideMark/>
          </w:tcPr>
          <w:p w14:paraId="4B2E326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3" w:type="pct"/>
            <w:hideMark/>
          </w:tcPr>
          <w:p w14:paraId="46513EE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143.05</w:t>
            </w:r>
          </w:p>
        </w:tc>
        <w:tc>
          <w:tcPr>
            <w:tcW w:w="383" w:type="pct"/>
            <w:hideMark/>
          </w:tcPr>
          <w:p w14:paraId="35E75D2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150.9</w:t>
            </w:r>
          </w:p>
        </w:tc>
        <w:tc>
          <w:tcPr>
            <w:tcW w:w="383" w:type="pct"/>
            <w:hideMark/>
          </w:tcPr>
          <w:p w14:paraId="07ED088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95" w:type="pct"/>
            <w:hideMark/>
          </w:tcPr>
          <w:p w14:paraId="2B6C930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1,090.00</w:t>
              </w:r>
            </w:hyperlink>
          </w:p>
        </w:tc>
        <w:tc>
          <w:tcPr>
            <w:tcW w:w="383" w:type="pct"/>
            <w:hideMark/>
          </w:tcPr>
          <w:p w14:paraId="7F50928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3" w:type="pct"/>
            <w:hideMark/>
          </w:tcPr>
          <w:p w14:paraId="51117CD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1.35</w:t>
            </w:r>
          </w:p>
        </w:tc>
        <w:tc>
          <w:tcPr>
            <w:tcW w:w="383" w:type="pct"/>
            <w:hideMark/>
          </w:tcPr>
          <w:p w14:paraId="26EE0D8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1.4</w:t>
            </w:r>
          </w:p>
        </w:tc>
        <w:tc>
          <w:tcPr>
            <w:tcW w:w="382" w:type="pct"/>
            <w:hideMark/>
          </w:tcPr>
          <w:p w14:paraId="1588F4D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82" w:type="pct"/>
            <w:hideMark/>
          </w:tcPr>
          <w:p w14:paraId="4224BF6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0.45</w:t>
            </w:r>
          </w:p>
        </w:tc>
        <w:tc>
          <w:tcPr>
            <w:tcW w:w="383" w:type="pct"/>
            <w:hideMark/>
          </w:tcPr>
          <w:p w14:paraId="16D0C01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1.35</w:t>
              </w:r>
            </w:hyperlink>
          </w:p>
        </w:tc>
      </w:tr>
      <w:tr w:rsidR="007B1B5A" w:rsidRPr="007B1B5A" w14:paraId="5442E158" w14:textId="77777777" w:rsidTr="007B1B5A">
        <w:trPr>
          <w:trHeight w:val="300"/>
        </w:trPr>
        <w:tc>
          <w:tcPr>
            <w:tcW w:w="383" w:type="pct"/>
            <w:hideMark/>
          </w:tcPr>
          <w:p w14:paraId="02C61E3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141</w:t>
              </w:r>
            </w:hyperlink>
          </w:p>
        </w:tc>
        <w:tc>
          <w:tcPr>
            <w:tcW w:w="383" w:type="pct"/>
            <w:hideMark/>
          </w:tcPr>
          <w:p w14:paraId="0582634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-15.3</w:t>
            </w:r>
          </w:p>
        </w:tc>
        <w:tc>
          <w:tcPr>
            <w:tcW w:w="395" w:type="pct"/>
            <w:hideMark/>
          </w:tcPr>
          <w:p w14:paraId="762743D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5B6307B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135.2</w:t>
            </w:r>
          </w:p>
        </w:tc>
        <w:tc>
          <w:tcPr>
            <w:tcW w:w="383" w:type="pct"/>
            <w:hideMark/>
          </w:tcPr>
          <w:p w14:paraId="012B8FB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138.05</w:t>
            </w:r>
          </w:p>
        </w:tc>
        <w:tc>
          <w:tcPr>
            <w:tcW w:w="383" w:type="pct"/>
            <w:hideMark/>
          </w:tcPr>
          <w:p w14:paraId="7F33F9B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95" w:type="pct"/>
            <w:hideMark/>
          </w:tcPr>
          <w:p w14:paraId="0801180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0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1,100.00</w:t>
              </w:r>
            </w:hyperlink>
          </w:p>
        </w:tc>
        <w:tc>
          <w:tcPr>
            <w:tcW w:w="383" w:type="pct"/>
            <w:hideMark/>
          </w:tcPr>
          <w:p w14:paraId="2D03FC3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7,000</w:t>
            </w:r>
          </w:p>
        </w:tc>
        <w:tc>
          <w:tcPr>
            <w:tcW w:w="383" w:type="pct"/>
            <w:hideMark/>
          </w:tcPr>
          <w:p w14:paraId="0CEEC55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1.75</w:t>
            </w:r>
          </w:p>
        </w:tc>
        <w:tc>
          <w:tcPr>
            <w:tcW w:w="383" w:type="pct"/>
            <w:hideMark/>
          </w:tcPr>
          <w:p w14:paraId="3F1620E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1.8</w:t>
            </w:r>
          </w:p>
        </w:tc>
        <w:tc>
          <w:tcPr>
            <w:tcW w:w="382" w:type="pct"/>
            <w:hideMark/>
          </w:tcPr>
          <w:p w14:paraId="4EFA216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3,000</w:t>
            </w:r>
          </w:p>
        </w:tc>
        <w:tc>
          <w:tcPr>
            <w:tcW w:w="382" w:type="pct"/>
            <w:hideMark/>
          </w:tcPr>
          <w:p w14:paraId="6CDF54B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0.75</w:t>
            </w:r>
          </w:p>
        </w:tc>
        <w:tc>
          <w:tcPr>
            <w:tcW w:w="383" w:type="pct"/>
            <w:hideMark/>
          </w:tcPr>
          <w:p w14:paraId="4EC0C49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1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1.75</w:t>
              </w:r>
            </w:hyperlink>
          </w:p>
        </w:tc>
      </w:tr>
      <w:tr w:rsidR="007B1B5A" w:rsidRPr="007B1B5A" w14:paraId="2DD7FA1C" w14:textId="77777777" w:rsidTr="007B1B5A">
        <w:trPr>
          <w:trHeight w:val="300"/>
        </w:trPr>
        <w:tc>
          <w:tcPr>
            <w:tcW w:w="383" w:type="pct"/>
            <w:hideMark/>
          </w:tcPr>
          <w:p w14:paraId="24CBDCE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2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-</w:t>
              </w:r>
            </w:hyperlink>
          </w:p>
        </w:tc>
        <w:tc>
          <w:tcPr>
            <w:tcW w:w="383" w:type="pct"/>
            <w:hideMark/>
          </w:tcPr>
          <w:p w14:paraId="3BE6BEB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395" w:type="pct"/>
            <w:hideMark/>
          </w:tcPr>
          <w:p w14:paraId="1E2F7E2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1F07417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124.25</w:t>
            </w:r>
          </w:p>
        </w:tc>
        <w:tc>
          <w:tcPr>
            <w:tcW w:w="383" w:type="pct"/>
            <w:hideMark/>
          </w:tcPr>
          <w:p w14:paraId="7467148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131.05</w:t>
            </w:r>
          </w:p>
        </w:tc>
        <w:tc>
          <w:tcPr>
            <w:tcW w:w="383" w:type="pct"/>
            <w:hideMark/>
          </w:tcPr>
          <w:p w14:paraId="318C200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95" w:type="pct"/>
            <w:hideMark/>
          </w:tcPr>
          <w:p w14:paraId="67B6101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3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1,110.00</w:t>
              </w:r>
            </w:hyperlink>
          </w:p>
        </w:tc>
        <w:tc>
          <w:tcPr>
            <w:tcW w:w="383" w:type="pct"/>
            <w:hideMark/>
          </w:tcPr>
          <w:p w14:paraId="4E94819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3" w:type="pct"/>
            <w:hideMark/>
          </w:tcPr>
          <w:p w14:paraId="323BACD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2.05</w:t>
            </w:r>
          </w:p>
        </w:tc>
        <w:tc>
          <w:tcPr>
            <w:tcW w:w="383" w:type="pct"/>
            <w:hideMark/>
          </w:tcPr>
          <w:p w14:paraId="3663403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2.1</w:t>
            </w:r>
          </w:p>
        </w:tc>
        <w:tc>
          <w:tcPr>
            <w:tcW w:w="382" w:type="pct"/>
            <w:hideMark/>
          </w:tcPr>
          <w:p w14:paraId="18A2BAE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2" w:type="pct"/>
            <w:hideMark/>
          </w:tcPr>
          <w:p w14:paraId="35E9B3C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0.8</w:t>
            </w:r>
          </w:p>
        </w:tc>
        <w:tc>
          <w:tcPr>
            <w:tcW w:w="383" w:type="pct"/>
            <w:hideMark/>
          </w:tcPr>
          <w:p w14:paraId="61A263B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4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2.05</w:t>
              </w:r>
            </w:hyperlink>
          </w:p>
        </w:tc>
      </w:tr>
      <w:tr w:rsidR="007B1B5A" w:rsidRPr="007B1B5A" w14:paraId="54C40D1E" w14:textId="77777777" w:rsidTr="007B1B5A">
        <w:trPr>
          <w:trHeight w:val="300"/>
        </w:trPr>
        <w:tc>
          <w:tcPr>
            <w:tcW w:w="383" w:type="pct"/>
            <w:hideMark/>
          </w:tcPr>
          <w:p w14:paraId="51A2D87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5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117.3</w:t>
              </w:r>
            </w:hyperlink>
          </w:p>
        </w:tc>
        <w:tc>
          <w:tcPr>
            <w:tcW w:w="383" w:type="pct"/>
            <w:hideMark/>
          </w:tcPr>
          <w:p w14:paraId="6F57345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-119.85</w:t>
            </w:r>
          </w:p>
        </w:tc>
        <w:tc>
          <w:tcPr>
            <w:tcW w:w="395" w:type="pct"/>
            <w:hideMark/>
          </w:tcPr>
          <w:p w14:paraId="7F7F785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5837BAB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117.1</w:t>
            </w:r>
          </w:p>
        </w:tc>
        <w:tc>
          <w:tcPr>
            <w:tcW w:w="383" w:type="pct"/>
            <w:hideMark/>
          </w:tcPr>
          <w:p w14:paraId="6D0362C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119.1</w:t>
            </w:r>
          </w:p>
        </w:tc>
        <w:tc>
          <w:tcPr>
            <w:tcW w:w="383" w:type="pct"/>
            <w:hideMark/>
          </w:tcPr>
          <w:p w14:paraId="35F1A47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95" w:type="pct"/>
            <w:hideMark/>
          </w:tcPr>
          <w:p w14:paraId="123F555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6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1,120.00</w:t>
              </w:r>
            </w:hyperlink>
          </w:p>
        </w:tc>
        <w:tc>
          <w:tcPr>
            <w:tcW w:w="383" w:type="pct"/>
            <w:hideMark/>
          </w:tcPr>
          <w:p w14:paraId="22BA3BA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4,500</w:t>
            </w:r>
          </w:p>
        </w:tc>
        <w:tc>
          <w:tcPr>
            <w:tcW w:w="383" w:type="pct"/>
            <w:hideMark/>
          </w:tcPr>
          <w:p w14:paraId="5D8F6D5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2.5</w:t>
            </w:r>
          </w:p>
        </w:tc>
        <w:tc>
          <w:tcPr>
            <w:tcW w:w="383" w:type="pct"/>
            <w:hideMark/>
          </w:tcPr>
          <w:p w14:paraId="62620C6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2.55</w:t>
            </w:r>
          </w:p>
        </w:tc>
        <w:tc>
          <w:tcPr>
            <w:tcW w:w="382" w:type="pct"/>
            <w:hideMark/>
          </w:tcPr>
          <w:p w14:paraId="6683946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6,000</w:t>
            </w:r>
          </w:p>
        </w:tc>
        <w:tc>
          <w:tcPr>
            <w:tcW w:w="382" w:type="pct"/>
            <w:hideMark/>
          </w:tcPr>
          <w:p w14:paraId="60E209D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1.1</w:t>
            </w:r>
          </w:p>
        </w:tc>
        <w:tc>
          <w:tcPr>
            <w:tcW w:w="383" w:type="pct"/>
            <w:hideMark/>
          </w:tcPr>
          <w:p w14:paraId="5AA05AB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7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2.5</w:t>
              </w:r>
            </w:hyperlink>
          </w:p>
        </w:tc>
      </w:tr>
      <w:tr w:rsidR="007B1B5A" w:rsidRPr="007B1B5A" w14:paraId="46A47C3F" w14:textId="77777777" w:rsidTr="007B1B5A">
        <w:trPr>
          <w:trHeight w:val="300"/>
        </w:trPr>
        <w:tc>
          <w:tcPr>
            <w:tcW w:w="383" w:type="pct"/>
            <w:hideMark/>
          </w:tcPr>
          <w:p w14:paraId="0038296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8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115.05</w:t>
              </w:r>
            </w:hyperlink>
          </w:p>
        </w:tc>
        <w:tc>
          <w:tcPr>
            <w:tcW w:w="383" w:type="pct"/>
            <w:hideMark/>
          </w:tcPr>
          <w:p w14:paraId="0599A87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-47.45</w:t>
            </w:r>
          </w:p>
        </w:tc>
        <w:tc>
          <w:tcPr>
            <w:tcW w:w="395" w:type="pct"/>
            <w:hideMark/>
          </w:tcPr>
          <w:p w14:paraId="72E0B8B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321B4AB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107.1</w:t>
            </w:r>
          </w:p>
        </w:tc>
        <w:tc>
          <w:tcPr>
            <w:tcW w:w="383" w:type="pct"/>
            <w:hideMark/>
          </w:tcPr>
          <w:p w14:paraId="5C0F0AE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109.95</w:t>
            </w:r>
          </w:p>
        </w:tc>
        <w:tc>
          <w:tcPr>
            <w:tcW w:w="383" w:type="pct"/>
            <w:hideMark/>
          </w:tcPr>
          <w:p w14:paraId="48221C6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95" w:type="pct"/>
            <w:hideMark/>
          </w:tcPr>
          <w:p w14:paraId="5FA7949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9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1,130.00</w:t>
              </w:r>
            </w:hyperlink>
          </w:p>
        </w:tc>
        <w:tc>
          <w:tcPr>
            <w:tcW w:w="383" w:type="pct"/>
            <w:hideMark/>
          </w:tcPr>
          <w:p w14:paraId="3AFD7A5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9,500</w:t>
            </w:r>
          </w:p>
        </w:tc>
        <w:tc>
          <w:tcPr>
            <w:tcW w:w="383" w:type="pct"/>
            <w:hideMark/>
          </w:tcPr>
          <w:p w14:paraId="294C437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383" w:type="pct"/>
            <w:hideMark/>
          </w:tcPr>
          <w:p w14:paraId="6DC5D5F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382" w:type="pct"/>
            <w:hideMark/>
          </w:tcPr>
          <w:p w14:paraId="59AF6B5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4,500</w:t>
            </w:r>
          </w:p>
        </w:tc>
        <w:tc>
          <w:tcPr>
            <w:tcW w:w="382" w:type="pct"/>
            <w:hideMark/>
          </w:tcPr>
          <w:p w14:paraId="39B571A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1.35</w:t>
            </w:r>
          </w:p>
        </w:tc>
        <w:tc>
          <w:tcPr>
            <w:tcW w:w="383" w:type="pct"/>
            <w:hideMark/>
          </w:tcPr>
          <w:p w14:paraId="00D6AC8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0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3</w:t>
              </w:r>
            </w:hyperlink>
          </w:p>
        </w:tc>
      </w:tr>
      <w:tr w:rsidR="007B1B5A" w:rsidRPr="007B1B5A" w14:paraId="68F1F8DB" w14:textId="77777777" w:rsidTr="007B1B5A">
        <w:trPr>
          <w:trHeight w:val="300"/>
        </w:trPr>
        <w:tc>
          <w:tcPr>
            <w:tcW w:w="383" w:type="pct"/>
            <w:hideMark/>
          </w:tcPr>
          <w:p w14:paraId="2F3F5D3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1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107.5</w:t>
              </w:r>
            </w:hyperlink>
          </w:p>
        </w:tc>
        <w:tc>
          <w:tcPr>
            <w:tcW w:w="383" w:type="pct"/>
            <w:hideMark/>
          </w:tcPr>
          <w:p w14:paraId="2CE90F7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-1.2</w:t>
            </w:r>
          </w:p>
        </w:tc>
        <w:tc>
          <w:tcPr>
            <w:tcW w:w="395" w:type="pct"/>
            <w:hideMark/>
          </w:tcPr>
          <w:p w14:paraId="0402BF9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787DC82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97.95</w:t>
            </w:r>
          </w:p>
        </w:tc>
        <w:tc>
          <w:tcPr>
            <w:tcW w:w="383" w:type="pct"/>
            <w:hideMark/>
          </w:tcPr>
          <w:p w14:paraId="0C7412A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100.8</w:t>
            </w:r>
          </w:p>
        </w:tc>
        <w:tc>
          <w:tcPr>
            <w:tcW w:w="383" w:type="pct"/>
            <w:hideMark/>
          </w:tcPr>
          <w:p w14:paraId="5BFD4B9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95" w:type="pct"/>
            <w:hideMark/>
          </w:tcPr>
          <w:p w14:paraId="1F49CA6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2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1,140.00</w:t>
              </w:r>
            </w:hyperlink>
          </w:p>
        </w:tc>
        <w:tc>
          <w:tcPr>
            <w:tcW w:w="383" w:type="pct"/>
            <w:hideMark/>
          </w:tcPr>
          <w:p w14:paraId="6CE6B67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8,500</w:t>
            </w:r>
          </w:p>
        </w:tc>
        <w:tc>
          <w:tcPr>
            <w:tcW w:w="383" w:type="pct"/>
            <w:hideMark/>
          </w:tcPr>
          <w:p w14:paraId="69F4013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3.85</w:t>
            </w:r>
          </w:p>
        </w:tc>
        <w:tc>
          <w:tcPr>
            <w:tcW w:w="383" w:type="pct"/>
            <w:hideMark/>
          </w:tcPr>
          <w:p w14:paraId="50E0C94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3.9</w:t>
            </w:r>
          </w:p>
        </w:tc>
        <w:tc>
          <w:tcPr>
            <w:tcW w:w="382" w:type="pct"/>
            <w:hideMark/>
          </w:tcPr>
          <w:p w14:paraId="5A97224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5,500</w:t>
            </w:r>
          </w:p>
        </w:tc>
        <w:tc>
          <w:tcPr>
            <w:tcW w:w="382" w:type="pct"/>
            <w:hideMark/>
          </w:tcPr>
          <w:p w14:paraId="730BDEE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1.8</w:t>
            </w:r>
          </w:p>
        </w:tc>
        <w:tc>
          <w:tcPr>
            <w:tcW w:w="383" w:type="pct"/>
            <w:hideMark/>
          </w:tcPr>
          <w:p w14:paraId="29742D1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3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3.85</w:t>
              </w:r>
            </w:hyperlink>
          </w:p>
        </w:tc>
      </w:tr>
      <w:tr w:rsidR="007B1B5A" w:rsidRPr="007B1B5A" w14:paraId="75531C82" w14:textId="77777777" w:rsidTr="007B1B5A">
        <w:trPr>
          <w:trHeight w:val="300"/>
        </w:trPr>
        <w:tc>
          <w:tcPr>
            <w:tcW w:w="383" w:type="pct"/>
            <w:hideMark/>
          </w:tcPr>
          <w:p w14:paraId="25E4EA4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4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92</w:t>
              </w:r>
            </w:hyperlink>
          </w:p>
        </w:tc>
        <w:tc>
          <w:tcPr>
            <w:tcW w:w="383" w:type="pct"/>
            <w:hideMark/>
          </w:tcPr>
          <w:p w14:paraId="59FCCE9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-16.7</w:t>
            </w:r>
          </w:p>
        </w:tc>
        <w:tc>
          <w:tcPr>
            <w:tcW w:w="395" w:type="pct"/>
            <w:hideMark/>
          </w:tcPr>
          <w:p w14:paraId="528EF33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3" w:type="pct"/>
            <w:hideMark/>
          </w:tcPr>
          <w:p w14:paraId="511555D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89.95</w:t>
            </w:r>
          </w:p>
        </w:tc>
        <w:tc>
          <w:tcPr>
            <w:tcW w:w="383" w:type="pct"/>
            <w:hideMark/>
          </w:tcPr>
          <w:p w14:paraId="3A8A7F7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90.45</w:t>
            </w:r>
          </w:p>
        </w:tc>
        <w:tc>
          <w:tcPr>
            <w:tcW w:w="383" w:type="pct"/>
            <w:hideMark/>
          </w:tcPr>
          <w:p w14:paraId="6E4966E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95" w:type="pct"/>
            <w:hideMark/>
          </w:tcPr>
          <w:p w14:paraId="10FC8D5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5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1,150.00</w:t>
              </w:r>
            </w:hyperlink>
          </w:p>
        </w:tc>
        <w:tc>
          <w:tcPr>
            <w:tcW w:w="383" w:type="pct"/>
            <w:hideMark/>
          </w:tcPr>
          <w:p w14:paraId="43C841D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83" w:type="pct"/>
            <w:hideMark/>
          </w:tcPr>
          <w:p w14:paraId="749398A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4.85</w:t>
            </w:r>
          </w:p>
        </w:tc>
        <w:tc>
          <w:tcPr>
            <w:tcW w:w="383" w:type="pct"/>
            <w:hideMark/>
          </w:tcPr>
          <w:p w14:paraId="5D53D83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4.9</w:t>
            </w:r>
          </w:p>
        </w:tc>
        <w:tc>
          <w:tcPr>
            <w:tcW w:w="382" w:type="pct"/>
            <w:hideMark/>
          </w:tcPr>
          <w:p w14:paraId="749AB3E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3,500</w:t>
            </w:r>
          </w:p>
        </w:tc>
        <w:tc>
          <w:tcPr>
            <w:tcW w:w="382" w:type="pct"/>
            <w:hideMark/>
          </w:tcPr>
          <w:p w14:paraId="6DF5BEA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2.25</w:t>
            </w:r>
          </w:p>
        </w:tc>
        <w:tc>
          <w:tcPr>
            <w:tcW w:w="383" w:type="pct"/>
            <w:hideMark/>
          </w:tcPr>
          <w:p w14:paraId="079EE20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6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4.85</w:t>
              </w:r>
            </w:hyperlink>
          </w:p>
        </w:tc>
      </w:tr>
      <w:tr w:rsidR="007B1B5A" w:rsidRPr="007B1B5A" w14:paraId="5E897D25" w14:textId="77777777" w:rsidTr="007B1B5A">
        <w:trPr>
          <w:trHeight w:val="300"/>
        </w:trPr>
        <w:tc>
          <w:tcPr>
            <w:tcW w:w="383" w:type="pct"/>
            <w:hideMark/>
          </w:tcPr>
          <w:p w14:paraId="107996D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7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82.05</w:t>
              </w:r>
            </w:hyperlink>
          </w:p>
        </w:tc>
        <w:tc>
          <w:tcPr>
            <w:tcW w:w="383" w:type="pct"/>
            <w:hideMark/>
          </w:tcPr>
          <w:p w14:paraId="239DB55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-16.15</w:t>
            </w:r>
          </w:p>
        </w:tc>
        <w:tc>
          <w:tcPr>
            <w:tcW w:w="395" w:type="pct"/>
            <w:hideMark/>
          </w:tcPr>
          <w:p w14:paraId="74438E2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5EB107B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81.2</w:t>
            </w:r>
          </w:p>
        </w:tc>
        <w:tc>
          <w:tcPr>
            <w:tcW w:w="383" w:type="pct"/>
            <w:hideMark/>
          </w:tcPr>
          <w:p w14:paraId="4881F56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81.8</w:t>
            </w:r>
          </w:p>
        </w:tc>
        <w:tc>
          <w:tcPr>
            <w:tcW w:w="383" w:type="pct"/>
            <w:hideMark/>
          </w:tcPr>
          <w:p w14:paraId="3CB18A2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95" w:type="pct"/>
            <w:hideMark/>
          </w:tcPr>
          <w:p w14:paraId="020CCF8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8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1,160.00</w:t>
              </w:r>
            </w:hyperlink>
          </w:p>
        </w:tc>
        <w:tc>
          <w:tcPr>
            <w:tcW w:w="383" w:type="pct"/>
            <w:hideMark/>
          </w:tcPr>
          <w:p w14:paraId="408363E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4,500</w:t>
            </w:r>
          </w:p>
        </w:tc>
        <w:tc>
          <w:tcPr>
            <w:tcW w:w="383" w:type="pct"/>
            <w:hideMark/>
          </w:tcPr>
          <w:p w14:paraId="0B9DB08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383" w:type="pct"/>
            <w:hideMark/>
          </w:tcPr>
          <w:p w14:paraId="3B8905D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6.05</w:t>
            </w:r>
          </w:p>
        </w:tc>
        <w:tc>
          <w:tcPr>
            <w:tcW w:w="382" w:type="pct"/>
            <w:hideMark/>
          </w:tcPr>
          <w:p w14:paraId="12B15C0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4,000</w:t>
            </w:r>
          </w:p>
        </w:tc>
        <w:tc>
          <w:tcPr>
            <w:tcW w:w="382" w:type="pct"/>
            <w:hideMark/>
          </w:tcPr>
          <w:p w14:paraId="3923388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2.85</w:t>
            </w:r>
          </w:p>
        </w:tc>
        <w:tc>
          <w:tcPr>
            <w:tcW w:w="383" w:type="pct"/>
            <w:hideMark/>
          </w:tcPr>
          <w:p w14:paraId="173B71C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29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6</w:t>
              </w:r>
            </w:hyperlink>
          </w:p>
        </w:tc>
      </w:tr>
      <w:tr w:rsidR="007B1B5A" w:rsidRPr="007B1B5A" w14:paraId="4E00CA12" w14:textId="77777777" w:rsidTr="007B1B5A">
        <w:trPr>
          <w:trHeight w:val="300"/>
        </w:trPr>
        <w:tc>
          <w:tcPr>
            <w:tcW w:w="383" w:type="pct"/>
            <w:hideMark/>
          </w:tcPr>
          <w:p w14:paraId="5B92CCB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0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75.65</w:t>
              </w:r>
            </w:hyperlink>
          </w:p>
        </w:tc>
        <w:tc>
          <w:tcPr>
            <w:tcW w:w="383" w:type="pct"/>
            <w:hideMark/>
          </w:tcPr>
          <w:p w14:paraId="29C4148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-13.95</w:t>
            </w:r>
          </w:p>
        </w:tc>
        <w:tc>
          <w:tcPr>
            <w:tcW w:w="395" w:type="pct"/>
            <w:hideMark/>
          </w:tcPr>
          <w:p w14:paraId="6254FBB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5,000</w:t>
            </w:r>
          </w:p>
        </w:tc>
        <w:tc>
          <w:tcPr>
            <w:tcW w:w="383" w:type="pct"/>
            <w:hideMark/>
          </w:tcPr>
          <w:p w14:paraId="7148EEB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72.6</w:t>
            </w:r>
          </w:p>
        </w:tc>
        <w:tc>
          <w:tcPr>
            <w:tcW w:w="383" w:type="pct"/>
            <w:hideMark/>
          </w:tcPr>
          <w:p w14:paraId="15FC04B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73.1</w:t>
            </w:r>
          </w:p>
        </w:tc>
        <w:tc>
          <w:tcPr>
            <w:tcW w:w="383" w:type="pct"/>
            <w:hideMark/>
          </w:tcPr>
          <w:p w14:paraId="004E50C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95" w:type="pct"/>
            <w:hideMark/>
          </w:tcPr>
          <w:p w14:paraId="577DA9C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1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1,170.00</w:t>
              </w:r>
            </w:hyperlink>
          </w:p>
        </w:tc>
        <w:tc>
          <w:tcPr>
            <w:tcW w:w="383" w:type="pct"/>
            <w:hideMark/>
          </w:tcPr>
          <w:p w14:paraId="0AE6F5B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11,000</w:t>
            </w:r>
          </w:p>
        </w:tc>
        <w:tc>
          <w:tcPr>
            <w:tcW w:w="383" w:type="pct"/>
            <w:hideMark/>
          </w:tcPr>
          <w:p w14:paraId="596D14B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7.3</w:t>
            </w:r>
          </w:p>
        </w:tc>
        <w:tc>
          <w:tcPr>
            <w:tcW w:w="383" w:type="pct"/>
            <w:hideMark/>
          </w:tcPr>
          <w:p w14:paraId="48C19DC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7.4</w:t>
            </w:r>
          </w:p>
        </w:tc>
        <w:tc>
          <w:tcPr>
            <w:tcW w:w="382" w:type="pct"/>
            <w:hideMark/>
          </w:tcPr>
          <w:p w14:paraId="46CDE20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8,000</w:t>
            </w:r>
          </w:p>
        </w:tc>
        <w:tc>
          <w:tcPr>
            <w:tcW w:w="382" w:type="pct"/>
            <w:hideMark/>
          </w:tcPr>
          <w:p w14:paraId="6366375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383" w:type="pct"/>
            <w:hideMark/>
          </w:tcPr>
          <w:p w14:paraId="6365A89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2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7.3</w:t>
              </w:r>
            </w:hyperlink>
          </w:p>
        </w:tc>
      </w:tr>
      <w:tr w:rsidR="007B1B5A" w:rsidRPr="007B1B5A" w14:paraId="3F20141B" w14:textId="77777777" w:rsidTr="007B1B5A">
        <w:trPr>
          <w:trHeight w:val="300"/>
        </w:trPr>
        <w:tc>
          <w:tcPr>
            <w:tcW w:w="383" w:type="pct"/>
            <w:hideMark/>
          </w:tcPr>
          <w:p w14:paraId="0F54F70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3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66.15</w:t>
              </w:r>
            </w:hyperlink>
          </w:p>
        </w:tc>
        <w:tc>
          <w:tcPr>
            <w:tcW w:w="383" w:type="pct"/>
            <w:hideMark/>
          </w:tcPr>
          <w:p w14:paraId="4994620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-13.7</w:t>
            </w:r>
          </w:p>
        </w:tc>
        <w:tc>
          <w:tcPr>
            <w:tcW w:w="395" w:type="pct"/>
            <w:hideMark/>
          </w:tcPr>
          <w:p w14:paraId="5C81E57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7E4CB2C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64.45</w:t>
            </w:r>
          </w:p>
        </w:tc>
        <w:tc>
          <w:tcPr>
            <w:tcW w:w="383" w:type="pct"/>
            <w:hideMark/>
          </w:tcPr>
          <w:p w14:paraId="5F74B25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64.8</w:t>
            </w:r>
          </w:p>
        </w:tc>
        <w:tc>
          <w:tcPr>
            <w:tcW w:w="383" w:type="pct"/>
            <w:hideMark/>
          </w:tcPr>
          <w:p w14:paraId="1AE9EF3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95" w:type="pct"/>
            <w:hideMark/>
          </w:tcPr>
          <w:p w14:paraId="1B8A313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4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1,180.00</w:t>
              </w:r>
            </w:hyperlink>
          </w:p>
        </w:tc>
        <w:tc>
          <w:tcPr>
            <w:tcW w:w="383" w:type="pct"/>
            <w:hideMark/>
          </w:tcPr>
          <w:p w14:paraId="1F8F2C4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10,500</w:t>
            </w:r>
          </w:p>
        </w:tc>
        <w:tc>
          <w:tcPr>
            <w:tcW w:w="383" w:type="pct"/>
            <w:hideMark/>
          </w:tcPr>
          <w:p w14:paraId="52A3629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8.9</w:t>
            </w:r>
          </w:p>
        </w:tc>
        <w:tc>
          <w:tcPr>
            <w:tcW w:w="383" w:type="pct"/>
            <w:hideMark/>
          </w:tcPr>
          <w:p w14:paraId="6109DB7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382" w:type="pct"/>
            <w:hideMark/>
          </w:tcPr>
          <w:p w14:paraId="5234A52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6,500</w:t>
            </w:r>
          </w:p>
        </w:tc>
        <w:tc>
          <w:tcPr>
            <w:tcW w:w="382" w:type="pct"/>
            <w:hideMark/>
          </w:tcPr>
          <w:p w14:paraId="48B0322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4.2</w:t>
            </w:r>
          </w:p>
        </w:tc>
        <w:tc>
          <w:tcPr>
            <w:tcW w:w="383" w:type="pct"/>
            <w:hideMark/>
          </w:tcPr>
          <w:p w14:paraId="2A81582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5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8.95</w:t>
              </w:r>
            </w:hyperlink>
          </w:p>
        </w:tc>
      </w:tr>
      <w:tr w:rsidR="007B1B5A" w:rsidRPr="007B1B5A" w14:paraId="340558F1" w14:textId="77777777" w:rsidTr="007B1B5A">
        <w:trPr>
          <w:trHeight w:val="300"/>
        </w:trPr>
        <w:tc>
          <w:tcPr>
            <w:tcW w:w="383" w:type="pct"/>
            <w:hideMark/>
          </w:tcPr>
          <w:p w14:paraId="4CB0294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6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59.1</w:t>
              </w:r>
            </w:hyperlink>
          </w:p>
        </w:tc>
        <w:tc>
          <w:tcPr>
            <w:tcW w:w="383" w:type="pct"/>
            <w:hideMark/>
          </w:tcPr>
          <w:p w14:paraId="1D2C37A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-12.6</w:t>
            </w:r>
          </w:p>
        </w:tc>
        <w:tc>
          <w:tcPr>
            <w:tcW w:w="395" w:type="pct"/>
            <w:hideMark/>
          </w:tcPr>
          <w:p w14:paraId="445EBCC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017C2AD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56.45</w:t>
            </w:r>
          </w:p>
        </w:tc>
        <w:tc>
          <w:tcPr>
            <w:tcW w:w="383" w:type="pct"/>
            <w:hideMark/>
          </w:tcPr>
          <w:p w14:paraId="1383E46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56.9</w:t>
            </w:r>
          </w:p>
        </w:tc>
        <w:tc>
          <w:tcPr>
            <w:tcW w:w="383" w:type="pct"/>
            <w:hideMark/>
          </w:tcPr>
          <w:p w14:paraId="45DD1D2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95" w:type="pct"/>
            <w:hideMark/>
          </w:tcPr>
          <w:p w14:paraId="4EB4442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7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1,190.00</w:t>
              </w:r>
            </w:hyperlink>
          </w:p>
        </w:tc>
        <w:tc>
          <w:tcPr>
            <w:tcW w:w="383" w:type="pct"/>
            <w:hideMark/>
          </w:tcPr>
          <w:p w14:paraId="74A8AD8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3,500</w:t>
            </w:r>
          </w:p>
        </w:tc>
        <w:tc>
          <w:tcPr>
            <w:tcW w:w="383" w:type="pct"/>
            <w:hideMark/>
          </w:tcPr>
          <w:p w14:paraId="0615971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10.95</w:t>
            </w:r>
          </w:p>
        </w:tc>
        <w:tc>
          <w:tcPr>
            <w:tcW w:w="383" w:type="pct"/>
            <w:hideMark/>
          </w:tcPr>
          <w:p w14:paraId="05531E9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11.05</w:t>
            </w:r>
          </w:p>
        </w:tc>
        <w:tc>
          <w:tcPr>
            <w:tcW w:w="382" w:type="pct"/>
            <w:hideMark/>
          </w:tcPr>
          <w:p w14:paraId="60CA0FC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5,500</w:t>
            </w:r>
          </w:p>
        </w:tc>
        <w:tc>
          <w:tcPr>
            <w:tcW w:w="382" w:type="pct"/>
            <w:hideMark/>
          </w:tcPr>
          <w:p w14:paraId="42CD101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5.1</w:t>
            </w:r>
          </w:p>
        </w:tc>
        <w:tc>
          <w:tcPr>
            <w:tcW w:w="383" w:type="pct"/>
            <w:hideMark/>
          </w:tcPr>
          <w:p w14:paraId="4FEF8D1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8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11</w:t>
              </w:r>
            </w:hyperlink>
          </w:p>
        </w:tc>
      </w:tr>
      <w:tr w:rsidR="007B1B5A" w:rsidRPr="007B1B5A" w14:paraId="62532C23" w14:textId="77777777" w:rsidTr="007B1B5A">
        <w:trPr>
          <w:trHeight w:val="300"/>
        </w:trPr>
        <w:tc>
          <w:tcPr>
            <w:tcW w:w="383" w:type="pct"/>
            <w:hideMark/>
          </w:tcPr>
          <w:p w14:paraId="4C31F35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39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49.2</w:t>
              </w:r>
            </w:hyperlink>
          </w:p>
        </w:tc>
        <w:tc>
          <w:tcPr>
            <w:tcW w:w="383" w:type="pct"/>
            <w:hideMark/>
          </w:tcPr>
          <w:p w14:paraId="3351FA2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-13.8</w:t>
            </w:r>
          </w:p>
        </w:tc>
        <w:tc>
          <w:tcPr>
            <w:tcW w:w="395" w:type="pct"/>
            <w:hideMark/>
          </w:tcPr>
          <w:p w14:paraId="6AF6429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83" w:type="pct"/>
            <w:hideMark/>
          </w:tcPr>
          <w:p w14:paraId="0465A34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49.2</w:t>
            </w:r>
          </w:p>
        </w:tc>
        <w:tc>
          <w:tcPr>
            <w:tcW w:w="383" w:type="pct"/>
            <w:hideMark/>
          </w:tcPr>
          <w:p w14:paraId="4A3691F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49.4</w:t>
            </w:r>
          </w:p>
        </w:tc>
        <w:tc>
          <w:tcPr>
            <w:tcW w:w="383" w:type="pct"/>
            <w:hideMark/>
          </w:tcPr>
          <w:p w14:paraId="2A8ABE7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95" w:type="pct"/>
            <w:hideMark/>
          </w:tcPr>
          <w:p w14:paraId="27BADB1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0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1,200.00</w:t>
              </w:r>
            </w:hyperlink>
          </w:p>
        </w:tc>
        <w:tc>
          <w:tcPr>
            <w:tcW w:w="383" w:type="pct"/>
            <w:hideMark/>
          </w:tcPr>
          <w:p w14:paraId="4673C9B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2,000</w:t>
            </w:r>
          </w:p>
        </w:tc>
        <w:tc>
          <w:tcPr>
            <w:tcW w:w="383" w:type="pct"/>
            <w:hideMark/>
          </w:tcPr>
          <w:p w14:paraId="630F1CF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13.45</w:t>
            </w:r>
          </w:p>
        </w:tc>
        <w:tc>
          <w:tcPr>
            <w:tcW w:w="383" w:type="pct"/>
            <w:hideMark/>
          </w:tcPr>
          <w:p w14:paraId="55D7309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13.55</w:t>
            </w:r>
          </w:p>
        </w:tc>
        <w:tc>
          <w:tcPr>
            <w:tcW w:w="382" w:type="pct"/>
            <w:hideMark/>
          </w:tcPr>
          <w:p w14:paraId="3B70945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2" w:type="pct"/>
            <w:hideMark/>
          </w:tcPr>
          <w:p w14:paraId="68F75B8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6.2</w:t>
            </w:r>
          </w:p>
        </w:tc>
        <w:tc>
          <w:tcPr>
            <w:tcW w:w="383" w:type="pct"/>
            <w:hideMark/>
          </w:tcPr>
          <w:p w14:paraId="747FB51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1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13.45</w:t>
              </w:r>
            </w:hyperlink>
          </w:p>
        </w:tc>
      </w:tr>
      <w:tr w:rsidR="007B1B5A" w:rsidRPr="007B1B5A" w14:paraId="60330DFE" w14:textId="77777777" w:rsidTr="007B1B5A">
        <w:trPr>
          <w:trHeight w:val="300"/>
        </w:trPr>
        <w:tc>
          <w:tcPr>
            <w:tcW w:w="383" w:type="pct"/>
            <w:hideMark/>
          </w:tcPr>
          <w:p w14:paraId="2BD1336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2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42.2</w:t>
              </w:r>
            </w:hyperlink>
          </w:p>
        </w:tc>
        <w:tc>
          <w:tcPr>
            <w:tcW w:w="383" w:type="pct"/>
            <w:hideMark/>
          </w:tcPr>
          <w:p w14:paraId="13AEA7F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-12.35</w:t>
            </w:r>
          </w:p>
        </w:tc>
        <w:tc>
          <w:tcPr>
            <w:tcW w:w="395" w:type="pct"/>
            <w:hideMark/>
          </w:tcPr>
          <w:p w14:paraId="2E6EF15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3" w:type="pct"/>
            <w:hideMark/>
          </w:tcPr>
          <w:p w14:paraId="712CA5E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41.75</w:t>
            </w:r>
          </w:p>
        </w:tc>
        <w:tc>
          <w:tcPr>
            <w:tcW w:w="383" w:type="pct"/>
            <w:hideMark/>
          </w:tcPr>
          <w:p w14:paraId="58E5D4A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42.05</w:t>
            </w:r>
          </w:p>
        </w:tc>
        <w:tc>
          <w:tcPr>
            <w:tcW w:w="383" w:type="pct"/>
            <w:hideMark/>
          </w:tcPr>
          <w:p w14:paraId="041BF20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95" w:type="pct"/>
            <w:hideMark/>
          </w:tcPr>
          <w:p w14:paraId="3F1F899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3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1,210.00</w:t>
              </w:r>
            </w:hyperlink>
          </w:p>
        </w:tc>
        <w:tc>
          <w:tcPr>
            <w:tcW w:w="383" w:type="pct"/>
            <w:hideMark/>
          </w:tcPr>
          <w:p w14:paraId="37EF654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4,000</w:t>
            </w:r>
          </w:p>
        </w:tc>
        <w:tc>
          <w:tcPr>
            <w:tcW w:w="383" w:type="pct"/>
            <w:hideMark/>
          </w:tcPr>
          <w:p w14:paraId="760CA6A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16.2</w:t>
            </w:r>
          </w:p>
        </w:tc>
        <w:tc>
          <w:tcPr>
            <w:tcW w:w="383" w:type="pct"/>
            <w:hideMark/>
          </w:tcPr>
          <w:p w14:paraId="5E61994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16.3</w:t>
            </w:r>
          </w:p>
        </w:tc>
        <w:tc>
          <w:tcPr>
            <w:tcW w:w="382" w:type="pct"/>
            <w:hideMark/>
          </w:tcPr>
          <w:p w14:paraId="6141049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2" w:type="pct"/>
            <w:hideMark/>
          </w:tcPr>
          <w:p w14:paraId="1659F49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7.35</w:t>
            </w:r>
          </w:p>
        </w:tc>
        <w:tc>
          <w:tcPr>
            <w:tcW w:w="383" w:type="pct"/>
            <w:hideMark/>
          </w:tcPr>
          <w:p w14:paraId="140A0A1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4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16.3</w:t>
              </w:r>
            </w:hyperlink>
          </w:p>
        </w:tc>
      </w:tr>
      <w:tr w:rsidR="007B1B5A" w:rsidRPr="007B1B5A" w14:paraId="176ECE26" w14:textId="77777777" w:rsidTr="007B1B5A">
        <w:trPr>
          <w:trHeight w:val="300"/>
        </w:trPr>
        <w:tc>
          <w:tcPr>
            <w:tcW w:w="383" w:type="pct"/>
            <w:hideMark/>
          </w:tcPr>
          <w:p w14:paraId="21ACB51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5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35.65</w:t>
              </w:r>
            </w:hyperlink>
          </w:p>
        </w:tc>
        <w:tc>
          <w:tcPr>
            <w:tcW w:w="383" w:type="pct"/>
            <w:hideMark/>
          </w:tcPr>
          <w:p w14:paraId="79AC422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-11.35</w:t>
            </w:r>
          </w:p>
        </w:tc>
        <w:tc>
          <w:tcPr>
            <w:tcW w:w="395" w:type="pct"/>
            <w:hideMark/>
          </w:tcPr>
          <w:p w14:paraId="60734D6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2,000</w:t>
            </w:r>
          </w:p>
        </w:tc>
        <w:tc>
          <w:tcPr>
            <w:tcW w:w="383" w:type="pct"/>
            <w:hideMark/>
          </w:tcPr>
          <w:p w14:paraId="426D43E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35.55</w:t>
            </w:r>
          </w:p>
        </w:tc>
        <w:tc>
          <w:tcPr>
            <w:tcW w:w="383" w:type="pct"/>
            <w:hideMark/>
          </w:tcPr>
          <w:p w14:paraId="74D2ECC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35.75</w:t>
            </w:r>
          </w:p>
        </w:tc>
        <w:tc>
          <w:tcPr>
            <w:tcW w:w="383" w:type="pct"/>
            <w:hideMark/>
          </w:tcPr>
          <w:p w14:paraId="5AD3664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2,000</w:t>
            </w:r>
          </w:p>
        </w:tc>
        <w:tc>
          <w:tcPr>
            <w:tcW w:w="395" w:type="pct"/>
            <w:hideMark/>
          </w:tcPr>
          <w:p w14:paraId="7B07FB6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6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1,220.00</w:t>
              </w:r>
            </w:hyperlink>
          </w:p>
        </w:tc>
        <w:tc>
          <w:tcPr>
            <w:tcW w:w="383" w:type="pct"/>
            <w:hideMark/>
          </w:tcPr>
          <w:p w14:paraId="7C45569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3,500</w:t>
            </w:r>
          </w:p>
        </w:tc>
        <w:tc>
          <w:tcPr>
            <w:tcW w:w="383" w:type="pct"/>
            <w:hideMark/>
          </w:tcPr>
          <w:p w14:paraId="0B16EE1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19.75</w:t>
            </w:r>
          </w:p>
        </w:tc>
        <w:tc>
          <w:tcPr>
            <w:tcW w:w="383" w:type="pct"/>
            <w:hideMark/>
          </w:tcPr>
          <w:p w14:paraId="09B8B41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19.9</w:t>
            </w:r>
          </w:p>
        </w:tc>
        <w:tc>
          <w:tcPr>
            <w:tcW w:w="382" w:type="pct"/>
            <w:hideMark/>
          </w:tcPr>
          <w:p w14:paraId="0DE2622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2" w:type="pct"/>
            <w:hideMark/>
          </w:tcPr>
          <w:p w14:paraId="40DC2CB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8.75</w:t>
            </w:r>
          </w:p>
        </w:tc>
        <w:tc>
          <w:tcPr>
            <w:tcW w:w="383" w:type="pct"/>
            <w:hideMark/>
          </w:tcPr>
          <w:p w14:paraId="59AB307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7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19.95</w:t>
              </w:r>
            </w:hyperlink>
          </w:p>
        </w:tc>
      </w:tr>
      <w:tr w:rsidR="007B1B5A" w:rsidRPr="007B1B5A" w14:paraId="6277F115" w14:textId="77777777" w:rsidTr="007B1B5A">
        <w:trPr>
          <w:trHeight w:val="300"/>
        </w:trPr>
        <w:tc>
          <w:tcPr>
            <w:tcW w:w="383" w:type="pct"/>
            <w:hideMark/>
          </w:tcPr>
          <w:p w14:paraId="10E752E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8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29.85</w:t>
              </w:r>
            </w:hyperlink>
          </w:p>
        </w:tc>
        <w:tc>
          <w:tcPr>
            <w:tcW w:w="383" w:type="pct"/>
            <w:hideMark/>
          </w:tcPr>
          <w:p w14:paraId="1563821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-10.15</w:t>
            </w:r>
          </w:p>
        </w:tc>
        <w:tc>
          <w:tcPr>
            <w:tcW w:w="395" w:type="pct"/>
            <w:hideMark/>
          </w:tcPr>
          <w:p w14:paraId="25828BF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1C4053E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29.85</w:t>
            </w:r>
          </w:p>
        </w:tc>
        <w:tc>
          <w:tcPr>
            <w:tcW w:w="383" w:type="pct"/>
            <w:hideMark/>
          </w:tcPr>
          <w:p w14:paraId="6ADEADB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383" w:type="pct"/>
            <w:hideMark/>
          </w:tcPr>
          <w:p w14:paraId="7BBB0A3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95" w:type="pct"/>
            <w:hideMark/>
          </w:tcPr>
          <w:p w14:paraId="5182C30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49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1,230.00</w:t>
              </w:r>
            </w:hyperlink>
          </w:p>
        </w:tc>
        <w:tc>
          <w:tcPr>
            <w:tcW w:w="383" w:type="pct"/>
            <w:hideMark/>
          </w:tcPr>
          <w:p w14:paraId="207FE90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3,500</w:t>
            </w:r>
          </w:p>
        </w:tc>
        <w:tc>
          <w:tcPr>
            <w:tcW w:w="383" w:type="pct"/>
            <w:hideMark/>
          </w:tcPr>
          <w:p w14:paraId="661BD8C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23.9</w:t>
            </w:r>
          </w:p>
        </w:tc>
        <w:tc>
          <w:tcPr>
            <w:tcW w:w="383" w:type="pct"/>
            <w:hideMark/>
          </w:tcPr>
          <w:p w14:paraId="55585AA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382" w:type="pct"/>
            <w:hideMark/>
          </w:tcPr>
          <w:p w14:paraId="399B9FE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225125F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383" w:type="pct"/>
            <w:hideMark/>
          </w:tcPr>
          <w:p w14:paraId="1E2A93E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0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24</w:t>
              </w:r>
            </w:hyperlink>
          </w:p>
        </w:tc>
      </w:tr>
      <w:tr w:rsidR="007B1B5A" w:rsidRPr="007B1B5A" w14:paraId="475BFAFA" w14:textId="77777777" w:rsidTr="007B1B5A">
        <w:trPr>
          <w:trHeight w:val="300"/>
        </w:trPr>
        <w:tc>
          <w:tcPr>
            <w:tcW w:w="383" w:type="pct"/>
            <w:hideMark/>
          </w:tcPr>
          <w:p w14:paraId="2E68A45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1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24.75</w:t>
              </w:r>
            </w:hyperlink>
          </w:p>
        </w:tc>
        <w:tc>
          <w:tcPr>
            <w:tcW w:w="383" w:type="pct"/>
            <w:hideMark/>
          </w:tcPr>
          <w:p w14:paraId="7F76A00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-8.7</w:t>
            </w:r>
          </w:p>
        </w:tc>
        <w:tc>
          <w:tcPr>
            <w:tcW w:w="395" w:type="pct"/>
            <w:hideMark/>
          </w:tcPr>
          <w:p w14:paraId="04E5623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6EF5AAA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24.75</w:t>
            </w:r>
          </w:p>
        </w:tc>
        <w:tc>
          <w:tcPr>
            <w:tcW w:w="383" w:type="pct"/>
            <w:hideMark/>
          </w:tcPr>
          <w:p w14:paraId="619FA36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24.8</w:t>
            </w:r>
          </w:p>
        </w:tc>
        <w:tc>
          <w:tcPr>
            <w:tcW w:w="383" w:type="pct"/>
            <w:hideMark/>
          </w:tcPr>
          <w:p w14:paraId="444B7F6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95" w:type="pct"/>
            <w:hideMark/>
          </w:tcPr>
          <w:p w14:paraId="1F6370F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2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1,240.00</w:t>
              </w:r>
            </w:hyperlink>
          </w:p>
        </w:tc>
        <w:tc>
          <w:tcPr>
            <w:tcW w:w="383" w:type="pct"/>
            <w:hideMark/>
          </w:tcPr>
          <w:p w14:paraId="44F2098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83" w:type="pct"/>
            <w:hideMark/>
          </w:tcPr>
          <w:p w14:paraId="146355C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28.6</w:t>
            </w:r>
          </w:p>
        </w:tc>
        <w:tc>
          <w:tcPr>
            <w:tcW w:w="383" w:type="pct"/>
            <w:hideMark/>
          </w:tcPr>
          <w:p w14:paraId="41DFA5A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28.75</w:t>
            </w:r>
          </w:p>
        </w:tc>
        <w:tc>
          <w:tcPr>
            <w:tcW w:w="382" w:type="pct"/>
            <w:hideMark/>
          </w:tcPr>
          <w:p w14:paraId="3BE33ED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82" w:type="pct"/>
            <w:hideMark/>
          </w:tcPr>
          <w:p w14:paraId="17EE1D3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11.35</w:t>
            </w:r>
          </w:p>
        </w:tc>
        <w:tc>
          <w:tcPr>
            <w:tcW w:w="383" w:type="pct"/>
            <w:hideMark/>
          </w:tcPr>
          <w:p w14:paraId="24E3846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3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28.8</w:t>
              </w:r>
            </w:hyperlink>
          </w:p>
        </w:tc>
      </w:tr>
      <w:tr w:rsidR="007B1B5A" w:rsidRPr="007B1B5A" w14:paraId="3F406797" w14:textId="77777777" w:rsidTr="007B1B5A">
        <w:trPr>
          <w:trHeight w:val="300"/>
        </w:trPr>
        <w:tc>
          <w:tcPr>
            <w:tcW w:w="383" w:type="pct"/>
            <w:hideMark/>
          </w:tcPr>
          <w:p w14:paraId="2EB8173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4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20.05</w:t>
              </w:r>
            </w:hyperlink>
          </w:p>
        </w:tc>
        <w:tc>
          <w:tcPr>
            <w:tcW w:w="383" w:type="pct"/>
            <w:hideMark/>
          </w:tcPr>
          <w:p w14:paraId="675EB2D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-7.6</w:t>
            </w:r>
          </w:p>
        </w:tc>
        <w:tc>
          <w:tcPr>
            <w:tcW w:w="395" w:type="pct"/>
            <w:hideMark/>
          </w:tcPr>
          <w:p w14:paraId="37003F4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3,500</w:t>
            </w:r>
          </w:p>
        </w:tc>
        <w:tc>
          <w:tcPr>
            <w:tcW w:w="383" w:type="pct"/>
            <w:hideMark/>
          </w:tcPr>
          <w:p w14:paraId="1F8901E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20.15</w:t>
            </w:r>
          </w:p>
        </w:tc>
        <w:tc>
          <w:tcPr>
            <w:tcW w:w="383" w:type="pct"/>
            <w:hideMark/>
          </w:tcPr>
          <w:p w14:paraId="6619E23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20.3</w:t>
            </w:r>
          </w:p>
        </w:tc>
        <w:tc>
          <w:tcPr>
            <w:tcW w:w="383" w:type="pct"/>
            <w:hideMark/>
          </w:tcPr>
          <w:p w14:paraId="0A082AC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3,500</w:t>
            </w:r>
          </w:p>
        </w:tc>
        <w:tc>
          <w:tcPr>
            <w:tcW w:w="395" w:type="pct"/>
            <w:hideMark/>
          </w:tcPr>
          <w:p w14:paraId="765DE31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5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1,250.00</w:t>
              </w:r>
            </w:hyperlink>
          </w:p>
        </w:tc>
        <w:tc>
          <w:tcPr>
            <w:tcW w:w="383" w:type="pct"/>
            <w:hideMark/>
          </w:tcPr>
          <w:p w14:paraId="0ADED30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83" w:type="pct"/>
            <w:hideMark/>
          </w:tcPr>
          <w:p w14:paraId="2152D1B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33.95</w:t>
            </w:r>
          </w:p>
        </w:tc>
        <w:tc>
          <w:tcPr>
            <w:tcW w:w="383" w:type="pct"/>
            <w:hideMark/>
          </w:tcPr>
          <w:p w14:paraId="0144445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34.2</w:t>
            </w:r>
          </w:p>
        </w:tc>
        <w:tc>
          <w:tcPr>
            <w:tcW w:w="382" w:type="pct"/>
            <w:hideMark/>
          </w:tcPr>
          <w:p w14:paraId="32FE251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6,000</w:t>
            </w:r>
          </w:p>
        </w:tc>
        <w:tc>
          <w:tcPr>
            <w:tcW w:w="382" w:type="pct"/>
            <w:hideMark/>
          </w:tcPr>
          <w:p w14:paraId="5AE2477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12.45</w:t>
            </w:r>
          </w:p>
        </w:tc>
        <w:tc>
          <w:tcPr>
            <w:tcW w:w="383" w:type="pct"/>
            <w:hideMark/>
          </w:tcPr>
          <w:p w14:paraId="35DB75B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6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34</w:t>
              </w:r>
            </w:hyperlink>
          </w:p>
        </w:tc>
      </w:tr>
      <w:tr w:rsidR="007B1B5A" w:rsidRPr="007B1B5A" w14:paraId="53CEC904" w14:textId="77777777" w:rsidTr="007B1B5A">
        <w:trPr>
          <w:trHeight w:val="300"/>
        </w:trPr>
        <w:tc>
          <w:tcPr>
            <w:tcW w:w="383" w:type="pct"/>
            <w:hideMark/>
          </w:tcPr>
          <w:p w14:paraId="24D2F1D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7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16.2</w:t>
              </w:r>
            </w:hyperlink>
          </w:p>
        </w:tc>
        <w:tc>
          <w:tcPr>
            <w:tcW w:w="383" w:type="pct"/>
            <w:hideMark/>
          </w:tcPr>
          <w:p w14:paraId="4B945A6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-6.3</w:t>
            </w:r>
          </w:p>
        </w:tc>
        <w:tc>
          <w:tcPr>
            <w:tcW w:w="395" w:type="pct"/>
            <w:hideMark/>
          </w:tcPr>
          <w:p w14:paraId="155C51E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2,500</w:t>
            </w:r>
          </w:p>
        </w:tc>
        <w:tc>
          <w:tcPr>
            <w:tcW w:w="383" w:type="pct"/>
            <w:hideMark/>
          </w:tcPr>
          <w:p w14:paraId="11BF88E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16.2</w:t>
            </w:r>
          </w:p>
        </w:tc>
        <w:tc>
          <w:tcPr>
            <w:tcW w:w="383" w:type="pct"/>
            <w:hideMark/>
          </w:tcPr>
          <w:p w14:paraId="7BF4BCC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16.35</w:t>
            </w:r>
          </w:p>
        </w:tc>
        <w:tc>
          <w:tcPr>
            <w:tcW w:w="383" w:type="pct"/>
            <w:hideMark/>
          </w:tcPr>
          <w:p w14:paraId="76FBA9A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6,000</w:t>
            </w:r>
          </w:p>
        </w:tc>
        <w:tc>
          <w:tcPr>
            <w:tcW w:w="395" w:type="pct"/>
            <w:hideMark/>
          </w:tcPr>
          <w:p w14:paraId="2FA7AFA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8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1,260.00</w:t>
              </w:r>
            </w:hyperlink>
          </w:p>
        </w:tc>
        <w:tc>
          <w:tcPr>
            <w:tcW w:w="383" w:type="pct"/>
            <w:hideMark/>
          </w:tcPr>
          <w:p w14:paraId="4F0A60A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5C29B47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383" w:type="pct"/>
            <w:hideMark/>
          </w:tcPr>
          <w:p w14:paraId="46FDFB7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40.2</w:t>
            </w:r>
          </w:p>
        </w:tc>
        <w:tc>
          <w:tcPr>
            <w:tcW w:w="382" w:type="pct"/>
            <w:hideMark/>
          </w:tcPr>
          <w:p w14:paraId="18A61A0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82" w:type="pct"/>
            <w:hideMark/>
          </w:tcPr>
          <w:p w14:paraId="3741E8D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13.9</w:t>
            </w:r>
          </w:p>
        </w:tc>
        <w:tc>
          <w:tcPr>
            <w:tcW w:w="383" w:type="pct"/>
            <w:hideMark/>
          </w:tcPr>
          <w:p w14:paraId="768E7FE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59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40.2</w:t>
              </w:r>
            </w:hyperlink>
          </w:p>
        </w:tc>
      </w:tr>
      <w:tr w:rsidR="007B1B5A" w:rsidRPr="007B1B5A" w14:paraId="64DE8DA0" w14:textId="77777777" w:rsidTr="007B1B5A">
        <w:trPr>
          <w:trHeight w:val="300"/>
        </w:trPr>
        <w:tc>
          <w:tcPr>
            <w:tcW w:w="383" w:type="pct"/>
            <w:hideMark/>
          </w:tcPr>
          <w:p w14:paraId="3F028C8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0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13</w:t>
              </w:r>
            </w:hyperlink>
          </w:p>
        </w:tc>
        <w:tc>
          <w:tcPr>
            <w:tcW w:w="383" w:type="pct"/>
            <w:hideMark/>
          </w:tcPr>
          <w:p w14:paraId="5FD5C40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-5.2</w:t>
            </w:r>
          </w:p>
        </w:tc>
        <w:tc>
          <w:tcPr>
            <w:tcW w:w="395" w:type="pct"/>
            <w:hideMark/>
          </w:tcPr>
          <w:p w14:paraId="26CD0D3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3,500</w:t>
            </w:r>
          </w:p>
        </w:tc>
        <w:tc>
          <w:tcPr>
            <w:tcW w:w="383" w:type="pct"/>
            <w:hideMark/>
          </w:tcPr>
          <w:p w14:paraId="2381C3D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12.95</w:t>
            </w:r>
          </w:p>
        </w:tc>
        <w:tc>
          <w:tcPr>
            <w:tcW w:w="383" w:type="pct"/>
            <w:hideMark/>
          </w:tcPr>
          <w:p w14:paraId="4441D68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13.1</w:t>
            </w:r>
          </w:p>
        </w:tc>
        <w:tc>
          <w:tcPr>
            <w:tcW w:w="383" w:type="pct"/>
            <w:hideMark/>
          </w:tcPr>
          <w:p w14:paraId="2CD0F72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6,000</w:t>
            </w:r>
          </w:p>
        </w:tc>
        <w:tc>
          <w:tcPr>
            <w:tcW w:w="395" w:type="pct"/>
            <w:hideMark/>
          </w:tcPr>
          <w:p w14:paraId="67A7614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1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1,270.00</w:t>
              </w:r>
            </w:hyperlink>
          </w:p>
        </w:tc>
        <w:tc>
          <w:tcPr>
            <w:tcW w:w="383" w:type="pct"/>
            <w:hideMark/>
          </w:tcPr>
          <w:p w14:paraId="1B4B91C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83" w:type="pct"/>
            <w:hideMark/>
          </w:tcPr>
          <w:p w14:paraId="3D25110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46.7</w:t>
            </w:r>
          </w:p>
        </w:tc>
        <w:tc>
          <w:tcPr>
            <w:tcW w:w="383" w:type="pct"/>
            <w:hideMark/>
          </w:tcPr>
          <w:p w14:paraId="520A41A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46.95</w:t>
            </w:r>
          </w:p>
        </w:tc>
        <w:tc>
          <w:tcPr>
            <w:tcW w:w="382" w:type="pct"/>
            <w:hideMark/>
          </w:tcPr>
          <w:p w14:paraId="6E85B24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1A145AD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15.05</w:t>
            </w:r>
          </w:p>
        </w:tc>
        <w:tc>
          <w:tcPr>
            <w:tcW w:w="383" w:type="pct"/>
            <w:hideMark/>
          </w:tcPr>
          <w:p w14:paraId="19EE452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2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46.9</w:t>
              </w:r>
            </w:hyperlink>
          </w:p>
        </w:tc>
      </w:tr>
      <w:tr w:rsidR="007B1B5A" w:rsidRPr="007B1B5A" w14:paraId="63D59C6C" w14:textId="77777777" w:rsidTr="007B1B5A">
        <w:trPr>
          <w:trHeight w:val="300"/>
        </w:trPr>
        <w:tc>
          <w:tcPr>
            <w:tcW w:w="383" w:type="pct"/>
            <w:hideMark/>
          </w:tcPr>
          <w:p w14:paraId="48EC2B6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3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10.35</w:t>
              </w:r>
            </w:hyperlink>
          </w:p>
        </w:tc>
        <w:tc>
          <w:tcPr>
            <w:tcW w:w="383" w:type="pct"/>
            <w:hideMark/>
          </w:tcPr>
          <w:p w14:paraId="27493CE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-4.25</w:t>
            </w:r>
          </w:p>
        </w:tc>
        <w:tc>
          <w:tcPr>
            <w:tcW w:w="395" w:type="pct"/>
            <w:hideMark/>
          </w:tcPr>
          <w:p w14:paraId="3FB2056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8,000</w:t>
            </w:r>
          </w:p>
        </w:tc>
        <w:tc>
          <w:tcPr>
            <w:tcW w:w="383" w:type="pct"/>
            <w:hideMark/>
          </w:tcPr>
          <w:p w14:paraId="2B86A6C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10.3</w:t>
            </w:r>
          </w:p>
        </w:tc>
        <w:tc>
          <w:tcPr>
            <w:tcW w:w="383" w:type="pct"/>
            <w:hideMark/>
          </w:tcPr>
          <w:p w14:paraId="67B7D52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10.4</w:t>
            </w:r>
          </w:p>
        </w:tc>
        <w:tc>
          <w:tcPr>
            <w:tcW w:w="383" w:type="pct"/>
            <w:hideMark/>
          </w:tcPr>
          <w:p w14:paraId="127975B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3,500</w:t>
            </w:r>
          </w:p>
        </w:tc>
        <w:tc>
          <w:tcPr>
            <w:tcW w:w="395" w:type="pct"/>
            <w:hideMark/>
          </w:tcPr>
          <w:p w14:paraId="58A4BB1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4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1,280.00</w:t>
              </w:r>
            </w:hyperlink>
          </w:p>
        </w:tc>
        <w:tc>
          <w:tcPr>
            <w:tcW w:w="383" w:type="pct"/>
            <w:hideMark/>
          </w:tcPr>
          <w:p w14:paraId="42A9B57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03A2C5B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53.8</w:t>
            </w:r>
          </w:p>
        </w:tc>
        <w:tc>
          <w:tcPr>
            <w:tcW w:w="383" w:type="pct"/>
            <w:hideMark/>
          </w:tcPr>
          <w:p w14:paraId="16869A4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54.25</w:t>
            </w:r>
          </w:p>
        </w:tc>
        <w:tc>
          <w:tcPr>
            <w:tcW w:w="382" w:type="pct"/>
            <w:hideMark/>
          </w:tcPr>
          <w:p w14:paraId="44DA39A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02E20ED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383" w:type="pct"/>
            <w:hideMark/>
          </w:tcPr>
          <w:p w14:paraId="3560F64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5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52.45</w:t>
              </w:r>
            </w:hyperlink>
          </w:p>
        </w:tc>
      </w:tr>
      <w:tr w:rsidR="007B1B5A" w:rsidRPr="007B1B5A" w14:paraId="659CB137" w14:textId="77777777" w:rsidTr="007B1B5A">
        <w:trPr>
          <w:trHeight w:val="300"/>
        </w:trPr>
        <w:tc>
          <w:tcPr>
            <w:tcW w:w="383" w:type="pct"/>
            <w:hideMark/>
          </w:tcPr>
          <w:p w14:paraId="14DED1C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6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8.2</w:t>
              </w:r>
            </w:hyperlink>
          </w:p>
        </w:tc>
        <w:tc>
          <w:tcPr>
            <w:tcW w:w="383" w:type="pct"/>
            <w:hideMark/>
          </w:tcPr>
          <w:p w14:paraId="43225A0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-3.4</w:t>
            </w:r>
          </w:p>
        </w:tc>
        <w:tc>
          <w:tcPr>
            <w:tcW w:w="395" w:type="pct"/>
            <w:hideMark/>
          </w:tcPr>
          <w:p w14:paraId="17E52BE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17,500</w:t>
            </w:r>
          </w:p>
        </w:tc>
        <w:tc>
          <w:tcPr>
            <w:tcW w:w="383" w:type="pct"/>
            <w:hideMark/>
          </w:tcPr>
          <w:p w14:paraId="4DD29AA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8.15</w:t>
            </w:r>
          </w:p>
        </w:tc>
        <w:tc>
          <w:tcPr>
            <w:tcW w:w="383" w:type="pct"/>
            <w:hideMark/>
          </w:tcPr>
          <w:p w14:paraId="2382FE8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8.25</w:t>
            </w:r>
          </w:p>
        </w:tc>
        <w:tc>
          <w:tcPr>
            <w:tcW w:w="383" w:type="pct"/>
            <w:hideMark/>
          </w:tcPr>
          <w:p w14:paraId="736BA4C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3,500</w:t>
            </w:r>
          </w:p>
        </w:tc>
        <w:tc>
          <w:tcPr>
            <w:tcW w:w="395" w:type="pct"/>
            <w:hideMark/>
          </w:tcPr>
          <w:p w14:paraId="039CA24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7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1,290.00</w:t>
              </w:r>
            </w:hyperlink>
          </w:p>
        </w:tc>
        <w:tc>
          <w:tcPr>
            <w:tcW w:w="383" w:type="pct"/>
            <w:hideMark/>
          </w:tcPr>
          <w:p w14:paraId="2B099A8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2A7979F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61.75</w:t>
            </w:r>
          </w:p>
        </w:tc>
        <w:tc>
          <w:tcPr>
            <w:tcW w:w="383" w:type="pct"/>
            <w:hideMark/>
          </w:tcPr>
          <w:p w14:paraId="1147F10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62.1</w:t>
            </w:r>
          </w:p>
        </w:tc>
        <w:tc>
          <w:tcPr>
            <w:tcW w:w="382" w:type="pct"/>
            <w:hideMark/>
          </w:tcPr>
          <w:p w14:paraId="0FF6C1F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087CA09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383" w:type="pct"/>
            <w:hideMark/>
          </w:tcPr>
          <w:p w14:paraId="302A662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8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62</w:t>
              </w:r>
            </w:hyperlink>
          </w:p>
        </w:tc>
      </w:tr>
      <w:tr w:rsidR="007B1B5A" w:rsidRPr="007B1B5A" w14:paraId="5859CA83" w14:textId="77777777" w:rsidTr="007B1B5A">
        <w:trPr>
          <w:trHeight w:val="300"/>
        </w:trPr>
        <w:tc>
          <w:tcPr>
            <w:tcW w:w="383" w:type="pct"/>
            <w:hideMark/>
          </w:tcPr>
          <w:p w14:paraId="474771C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69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6.6</w:t>
              </w:r>
            </w:hyperlink>
          </w:p>
        </w:tc>
        <w:tc>
          <w:tcPr>
            <w:tcW w:w="383" w:type="pct"/>
            <w:hideMark/>
          </w:tcPr>
          <w:p w14:paraId="1AE4E79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-2.65</w:t>
            </w:r>
          </w:p>
        </w:tc>
        <w:tc>
          <w:tcPr>
            <w:tcW w:w="395" w:type="pct"/>
            <w:hideMark/>
          </w:tcPr>
          <w:p w14:paraId="5A954ED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18,500</w:t>
            </w:r>
          </w:p>
        </w:tc>
        <w:tc>
          <w:tcPr>
            <w:tcW w:w="383" w:type="pct"/>
            <w:hideMark/>
          </w:tcPr>
          <w:p w14:paraId="2CFE76C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6.6</w:t>
            </w:r>
          </w:p>
        </w:tc>
        <w:tc>
          <w:tcPr>
            <w:tcW w:w="383" w:type="pct"/>
            <w:hideMark/>
          </w:tcPr>
          <w:p w14:paraId="391FA6F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6.7</w:t>
            </w:r>
          </w:p>
        </w:tc>
        <w:tc>
          <w:tcPr>
            <w:tcW w:w="383" w:type="pct"/>
            <w:hideMark/>
          </w:tcPr>
          <w:p w14:paraId="0E55BA3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12,500</w:t>
            </w:r>
          </w:p>
        </w:tc>
        <w:tc>
          <w:tcPr>
            <w:tcW w:w="395" w:type="pct"/>
            <w:hideMark/>
          </w:tcPr>
          <w:p w14:paraId="09D65B7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0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1,300.00</w:t>
              </w:r>
            </w:hyperlink>
          </w:p>
        </w:tc>
        <w:tc>
          <w:tcPr>
            <w:tcW w:w="383" w:type="pct"/>
            <w:hideMark/>
          </w:tcPr>
          <w:p w14:paraId="7F801C5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70CBA78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69.9</w:t>
            </w:r>
          </w:p>
        </w:tc>
        <w:tc>
          <w:tcPr>
            <w:tcW w:w="383" w:type="pct"/>
            <w:hideMark/>
          </w:tcPr>
          <w:p w14:paraId="4FE66D7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70.25</w:t>
            </w:r>
          </w:p>
        </w:tc>
        <w:tc>
          <w:tcPr>
            <w:tcW w:w="382" w:type="pct"/>
            <w:hideMark/>
          </w:tcPr>
          <w:p w14:paraId="5602211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2" w:type="pct"/>
            <w:hideMark/>
          </w:tcPr>
          <w:p w14:paraId="2ABCEF7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17.3</w:t>
            </w:r>
          </w:p>
        </w:tc>
        <w:tc>
          <w:tcPr>
            <w:tcW w:w="383" w:type="pct"/>
            <w:hideMark/>
          </w:tcPr>
          <w:p w14:paraId="2D3B55D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1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69.9</w:t>
              </w:r>
            </w:hyperlink>
          </w:p>
        </w:tc>
      </w:tr>
      <w:tr w:rsidR="007B1B5A" w:rsidRPr="007B1B5A" w14:paraId="0BC0CEFE" w14:textId="77777777" w:rsidTr="007B1B5A">
        <w:trPr>
          <w:trHeight w:val="300"/>
        </w:trPr>
        <w:tc>
          <w:tcPr>
            <w:tcW w:w="383" w:type="pct"/>
            <w:hideMark/>
          </w:tcPr>
          <w:p w14:paraId="07BAEB8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2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5.2</w:t>
              </w:r>
            </w:hyperlink>
          </w:p>
        </w:tc>
        <w:tc>
          <w:tcPr>
            <w:tcW w:w="383" w:type="pct"/>
            <w:hideMark/>
          </w:tcPr>
          <w:p w14:paraId="28E9FE5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-1.95</w:t>
            </w:r>
          </w:p>
        </w:tc>
        <w:tc>
          <w:tcPr>
            <w:tcW w:w="395" w:type="pct"/>
            <w:hideMark/>
          </w:tcPr>
          <w:p w14:paraId="33CE61B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7,500</w:t>
            </w:r>
          </w:p>
        </w:tc>
        <w:tc>
          <w:tcPr>
            <w:tcW w:w="383" w:type="pct"/>
            <w:hideMark/>
          </w:tcPr>
          <w:p w14:paraId="0F8664D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5.15</w:t>
            </w:r>
          </w:p>
        </w:tc>
        <w:tc>
          <w:tcPr>
            <w:tcW w:w="383" w:type="pct"/>
            <w:hideMark/>
          </w:tcPr>
          <w:p w14:paraId="31D880E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5.2</w:t>
            </w:r>
          </w:p>
        </w:tc>
        <w:tc>
          <w:tcPr>
            <w:tcW w:w="383" w:type="pct"/>
            <w:hideMark/>
          </w:tcPr>
          <w:p w14:paraId="59D4DE4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95" w:type="pct"/>
            <w:hideMark/>
          </w:tcPr>
          <w:p w14:paraId="565F250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3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1,310.00</w:t>
              </w:r>
            </w:hyperlink>
          </w:p>
        </w:tc>
        <w:tc>
          <w:tcPr>
            <w:tcW w:w="383" w:type="pct"/>
            <w:hideMark/>
          </w:tcPr>
          <w:p w14:paraId="1B1C46F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26DB989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78.4</w:t>
            </w:r>
          </w:p>
        </w:tc>
        <w:tc>
          <w:tcPr>
            <w:tcW w:w="383" w:type="pct"/>
            <w:hideMark/>
          </w:tcPr>
          <w:p w14:paraId="5179ECC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78.95</w:t>
            </w:r>
          </w:p>
        </w:tc>
        <w:tc>
          <w:tcPr>
            <w:tcW w:w="382" w:type="pct"/>
            <w:hideMark/>
          </w:tcPr>
          <w:p w14:paraId="4D7CE41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4B47D5E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15.45</w:t>
            </w:r>
          </w:p>
        </w:tc>
        <w:tc>
          <w:tcPr>
            <w:tcW w:w="383" w:type="pct"/>
            <w:hideMark/>
          </w:tcPr>
          <w:p w14:paraId="1DE5963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4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75.75</w:t>
              </w:r>
            </w:hyperlink>
          </w:p>
        </w:tc>
      </w:tr>
      <w:tr w:rsidR="007B1B5A" w:rsidRPr="007B1B5A" w14:paraId="070F5158" w14:textId="77777777" w:rsidTr="007B1B5A">
        <w:trPr>
          <w:trHeight w:val="300"/>
        </w:trPr>
        <w:tc>
          <w:tcPr>
            <w:tcW w:w="383" w:type="pct"/>
            <w:hideMark/>
          </w:tcPr>
          <w:p w14:paraId="7ED1A84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5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4.05</w:t>
              </w:r>
            </w:hyperlink>
          </w:p>
        </w:tc>
        <w:tc>
          <w:tcPr>
            <w:tcW w:w="383" w:type="pct"/>
            <w:hideMark/>
          </w:tcPr>
          <w:p w14:paraId="4C31D35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-1.5</w:t>
            </w:r>
          </w:p>
        </w:tc>
        <w:tc>
          <w:tcPr>
            <w:tcW w:w="395" w:type="pct"/>
            <w:hideMark/>
          </w:tcPr>
          <w:p w14:paraId="2E85436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3" w:type="pct"/>
            <w:hideMark/>
          </w:tcPr>
          <w:p w14:paraId="497803B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4.05</w:t>
            </w:r>
          </w:p>
        </w:tc>
        <w:tc>
          <w:tcPr>
            <w:tcW w:w="383" w:type="pct"/>
            <w:hideMark/>
          </w:tcPr>
          <w:p w14:paraId="1C324A0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4.1</w:t>
            </w:r>
          </w:p>
        </w:tc>
        <w:tc>
          <w:tcPr>
            <w:tcW w:w="383" w:type="pct"/>
            <w:hideMark/>
          </w:tcPr>
          <w:p w14:paraId="504EFF9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7,000</w:t>
            </w:r>
          </w:p>
        </w:tc>
        <w:tc>
          <w:tcPr>
            <w:tcW w:w="395" w:type="pct"/>
            <w:hideMark/>
          </w:tcPr>
          <w:p w14:paraId="01B0A9F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6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1,320.00</w:t>
              </w:r>
            </w:hyperlink>
          </w:p>
        </w:tc>
        <w:tc>
          <w:tcPr>
            <w:tcW w:w="383" w:type="pct"/>
            <w:hideMark/>
          </w:tcPr>
          <w:p w14:paraId="7175153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33BC9AF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87.1</w:t>
            </w:r>
          </w:p>
        </w:tc>
        <w:tc>
          <w:tcPr>
            <w:tcW w:w="383" w:type="pct"/>
            <w:hideMark/>
          </w:tcPr>
          <w:p w14:paraId="659172A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87.8</w:t>
            </w:r>
          </w:p>
        </w:tc>
        <w:tc>
          <w:tcPr>
            <w:tcW w:w="382" w:type="pct"/>
            <w:hideMark/>
          </w:tcPr>
          <w:p w14:paraId="17E8861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4E6C681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15.1</w:t>
            </w:r>
          </w:p>
        </w:tc>
        <w:tc>
          <w:tcPr>
            <w:tcW w:w="383" w:type="pct"/>
            <w:hideMark/>
          </w:tcPr>
          <w:p w14:paraId="2FE1DE0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7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83.9</w:t>
              </w:r>
            </w:hyperlink>
          </w:p>
        </w:tc>
      </w:tr>
      <w:tr w:rsidR="007B1B5A" w:rsidRPr="007B1B5A" w14:paraId="1B4C4DC8" w14:textId="77777777" w:rsidTr="007B1B5A">
        <w:trPr>
          <w:trHeight w:val="300"/>
        </w:trPr>
        <w:tc>
          <w:tcPr>
            <w:tcW w:w="383" w:type="pct"/>
            <w:hideMark/>
          </w:tcPr>
          <w:p w14:paraId="71B0432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8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3.1</w:t>
              </w:r>
            </w:hyperlink>
          </w:p>
        </w:tc>
        <w:tc>
          <w:tcPr>
            <w:tcW w:w="383" w:type="pct"/>
            <w:hideMark/>
          </w:tcPr>
          <w:p w14:paraId="120E2DF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-1.2</w:t>
            </w:r>
          </w:p>
        </w:tc>
        <w:tc>
          <w:tcPr>
            <w:tcW w:w="395" w:type="pct"/>
            <w:hideMark/>
          </w:tcPr>
          <w:p w14:paraId="4506A9C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12,000</w:t>
            </w:r>
          </w:p>
        </w:tc>
        <w:tc>
          <w:tcPr>
            <w:tcW w:w="383" w:type="pct"/>
            <w:hideMark/>
          </w:tcPr>
          <w:p w14:paraId="2BAD49C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383" w:type="pct"/>
            <w:hideMark/>
          </w:tcPr>
          <w:p w14:paraId="31F55B5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3.2</w:t>
            </w:r>
          </w:p>
        </w:tc>
        <w:tc>
          <w:tcPr>
            <w:tcW w:w="383" w:type="pct"/>
            <w:hideMark/>
          </w:tcPr>
          <w:p w14:paraId="2CBE344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8,000</w:t>
            </w:r>
          </w:p>
        </w:tc>
        <w:tc>
          <w:tcPr>
            <w:tcW w:w="395" w:type="pct"/>
            <w:hideMark/>
          </w:tcPr>
          <w:p w14:paraId="17E97F6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79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1,330.00</w:t>
              </w:r>
            </w:hyperlink>
          </w:p>
        </w:tc>
        <w:tc>
          <w:tcPr>
            <w:tcW w:w="383" w:type="pct"/>
            <w:hideMark/>
          </w:tcPr>
          <w:p w14:paraId="73C9A84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3" w:type="pct"/>
            <w:hideMark/>
          </w:tcPr>
          <w:p w14:paraId="1A496A1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95.05</w:t>
            </w:r>
          </w:p>
        </w:tc>
        <w:tc>
          <w:tcPr>
            <w:tcW w:w="383" w:type="pct"/>
            <w:hideMark/>
          </w:tcPr>
          <w:p w14:paraId="0D76993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97.45</w:t>
            </w:r>
          </w:p>
        </w:tc>
        <w:tc>
          <w:tcPr>
            <w:tcW w:w="382" w:type="pct"/>
            <w:hideMark/>
          </w:tcPr>
          <w:p w14:paraId="19DFBB2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371C870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383" w:type="pct"/>
            <w:hideMark/>
          </w:tcPr>
          <w:p w14:paraId="5C754E5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0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89.65</w:t>
              </w:r>
            </w:hyperlink>
          </w:p>
        </w:tc>
      </w:tr>
      <w:tr w:rsidR="007B1B5A" w:rsidRPr="007B1B5A" w14:paraId="21FAED90" w14:textId="77777777" w:rsidTr="007B1B5A">
        <w:trPr>
          <w:trHeight w:val="300"/>
        </w:trPr>
        <w:tc>
          <w:tcPr>
            <w:tcW w:w="383" w:type="pct"/>
            <w:hideMark/>
          </w:tcPr>
          <w:p w14:paraId="5950BF2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1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2.5</w:t>
              </w:r>
            </w:hyperlink>
          </w:p>
        </w:tc>
        <w:tc>
          <w:tcPr>
            <w:tcW w:w="383" w:type="pct"/>
            <w:hideMark/>
          </w:tcPr>
          <w:p w14:paraId="09C14E2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-0.9</w:t>
            </w:r>
          </w:p>
        </w:tc>
        <w:tc>
          <w:tcPr>
            <w:tcW w:w="395" w:type="pct"/>
            <w:hideMark/>
          </w:tcPr>
          <w:p w14:paraId="57DFD6A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13,500</w:t>
            </w:r>
          </w:p>
        </w:tc>
        <w:tc>
          <w:tcPr>
            <w:tcW w:w="383" w:type="pct"/>
            <w:hideMark/>
          </w:tcPr>
          <w:p w14:paraId="4139BBA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2.45</w:t>
            </w:r>
          </w:p>
        </w:tc>
        <w:tc>
          <w:tcPr>
            <w:tcW w:w="383" w:type="pct"/>
            <w:hideMark/>
          </w:tcPr>
          <w:p w14:paraId="5EDFBA7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2.55</w:t>
            </w:r>
          </w:p>
        </w:tc>
        <w:tc>
          <w:tcPr>
            <w:tcW w:w="383" w:type="pct"/>
            <w:hideMark/>
          </w:tcPr>
          <w:p w14:paraId="48027E0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12,000</w:t>
            </w:r>
          </w:p>
        </w:tc>
        <w:tc>
          <w:tcPr>
            <w:tcW w:w="395" w:type="pct"/>
            <w:hideMark/>
          </w:tcPr>
          <w:p w14:paraId="22A93E2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2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1,340.00</w:t>
              </w:r>
            </w:hyperlink>
          </w:p>
        </w:tc>
        <w:tc>
          <w:tcPr>
            <w:tcW w:w="383" w:type="pct"/>
            <w:hideMark/>
          </w:tcPr>
          <w:p w14:paraId="51C29B8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31D4CAA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104.45</w:t>
            </w:r>
          </w:p>
        </w:tc>
        <w:tc>
          <w:tcPr>
            <w:tcW w:w="383" w:type="pct"/>
            <w:hideMark/>
          </w:tcPr>
          <w:p w14:paraId="4B6F4F3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106.5</w:t>
            </w:r>
          </w:p>
        </w:tc>
        <w:tc>
          <w:tcPr>
            <w:tcW w:w="382" w:type="pct"/>
            <w:hideMark/>
          </w:tcPr>
          <w:p w14:paraId="083FF0E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180A105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12.1</w:t>
            </w:r>
          </w:p>
        </w:tc>
        <w:tc>
          <w:tcPr>
            <w:tcW w:w="383" w:type="pct"/>
            <w:hideMark/>
          </w:tcPr>
          <w:p w14:paraId="55225A9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3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99.05</w:t>
              </w:r>
            </w:hyperlink>
          </w:p>
        </w:tc>
      </w:tr>
      <w:tr w:rsidR="007B1B5A" w:rsidRPr="007B1B5A" w14:paraId="7E55722B" w14:textId="77777777" w:rsidTr="007B1B5A">
        <w:trPr>
          <w:trHeight w:val="300"/>
        </w:trPr>
        <w:tc>
          <w:tcPr>
            <w:tcW w:w="383" w:type="pct"/>
            <w:hideMark/>
          </w:tcPr>
          <w:p w14:paraId="32786D7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4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2.1</w:t>
              </w:r>
            </w:hyperlink>
          </w:p>
        </w:tc>
        <w:tc>
          <w:tcPr>
            <w:tcW w:w="383" w:type="pct"/>
            <w:hideMark/>
          </w:tcPr>
          <w:p w14:paraId="510BC13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-0.65</w:t>
            </w:r>
          </w:p>
        </w:tc>
        <w:tc>
          <w:tcPr>
            <w:tcW w:w="395" w:type="pct"/>
            <w:hideMark/>
          </w:tcPr>
          <w:p w14:paraId="4AFF94F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7,000</w:t>
            </w:r>
          </w:p>
        </w:tc>
        <w:tc>
          <w:tcPr>
            <w:tcW w:w="383" w:type="pct"/>
            <w:hideMark/>
          </w:tcPr>
          <w:p w14:paraId="4A03E1D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2.1</w:t>
            </w:r>
          </w:p>
        </w:tc>
        <w:tc>
          <w:tcPr>
            <w:tcW w:w="383" w:type="pct"/>
            <w:hideMark/>
          </w:tcPr>
          <w:p w14:paraId="11FAC6F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2.15</w:t>
            </w:r>
          </w:p>
        </w:tc>
        <w:tc>
          <w:tcPr>
            <w:tcW w:w="383" w:type="pct"/>
            <w:hideMark/>
          </w:tcPr>
          <w:p w14:paraId="5CB0133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5,000</w:t>
            </w:r>
          </w:p>
        </w:tc>
        <w:tc>
          <w:tcPr>
            <w:tcW w:w="395" w:type="pct"/>
            <w:hideMark/>
          </w:tcPr>
          <w:p w14:paraId="69DD761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5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1,350.00</w:t>
              </w:r>
            </w:hyperlink>
          </w:p>
        </w:tc>
        <w:tc>
          <w:tcPr>
            <w:tcW w:w="383" w:type="pct"/>
            <w:hideMark/>
          </w:tcPr>
          <w:p w14:paraId="70079BF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6EF7C74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114.9</w:t>
            </w:r>
          </w:p>
        </w:tc>
        <w:tc>
          <w:tcPr>
            <w:tcW w:w="383" w:type="pct"/>
            <w:hideMark/>
          </w:tcPr>
          <w:p w14:paraId="32A583A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115.9</w:t>
            </w:r>
          </w:p>
        </w:tc>
        <w:tc>
          <w:tcPr>
            <w:tcW w:w="382" w:type="pct"/>
            <w:hideMark/>
          </w:tcPr>
          <w:p w14:paraId="12B87DC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4ABEFD0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16.25</w:t>
            </w:r>
          </w:p>
        </w:tc>
        <w:tc>
          <w:tcPr>
            <w:tcW w:w="383" w:type="pct"/>
            <w:hideMark/>
          </w:tcPr>
          <w:p w14:paraId="1BFE1AC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6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112.4</w:t>
              </w:r>
            </w:hyperlink>
          </w:p>
        </w:tc>
      </w:tr>
      <w:tr w:rsidR="007B1B5A" w:rsidRPr="007B1B5A" w14:paraId="168F99F9" w14:textId="77777777" w:rsidTr="007B1B5A">
        <w:trPr>
          <w:trHeight w:val="300"/>
        </w:trPr>
        <w:tc>
          <w:tcPr>
            <w:tcW w:w="383" w:type="pct"/>
            <w:hideMark/>
          </w:tcPr>
          <w:p w14:paraId="2F09D8D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7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1.7</w:t>
              </w:r>
            </w:hyperlink>
          </w:p>
        </w:tc>
        <w:tc>
          <w:tcPr>
            <w:tcW w:w="383" w:type="pct"/>
            <w:hideMark/>
          </w:tcPr>
          <w:p w14:paraId="27D0049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-0.5</w:t>
            </w:r>
          </w:p>
        </w:tc>
        <w:tc>
          <w:tcPr>
            <w:tcW w:w="395" w:type="pct"/>
            <w:hideMark/>
          </w:tcPr>
          <w:p w14:paraId="724C40C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7,000</w:t>
            </w:r>
          </w:p>
        </w:tc>
        <w:tc>
          <w:tcPr>
            <w:tcW w:w="383" w:type="pct"/>
            <w:hideMark/>
          </w:tcPr>
          <w:p w14:paraId="725E408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1.65</w:t>
            </w:r>
          </w:p>
        </w:tc>
        <w:tc>
          <w:tcPr>
            <w:tcW w:w="383" w:type="pct"/>
            <w:hideMark/>
          </w:tcPr>
          <w:p w14:paraId="24DD547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1.75</w:t>
            </w:r>
          </w:p>
        </w:tc>
        <w:tc>
          <w:tcPr>
            <w:tcW w:w="383" w:type="pct"/>
            <w:hideMark/>
          </w:tcPr>
          <w:p w14:paraId="59FEAE6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9,000</w:t>
            </w:r>
          </w:p>
        </w:tc>
        <w:tc>
          <w:tcPr>
            <w:tcW w:w="395" w:type="pct"/>
            <w:hideMark/>
          </w:tcPr>
          <w:p w14:paraId="1A75765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8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1,360.00</w:t>
              </w:r>
            </w:hyperlink>
          </w:p>
        </w:tc>
        <w:tc>
          <w:tcPr>
            <w:tcW w:w="383" w:type="pct"/>
            <w:hideMark/>
          </w:tcPr>
          <w:p w14:paraId="2749C80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548BF8B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123</w:t>
            </w:r>
          </w:p>
        </w:tc>
        <w:tc>
          <w:tcPr>
            <w:tcW w:w="383" w:type="pct"/>
            <w:hideMark/>
          </w:tcPr>
          <w:p w14:paraId="18D0FFC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125.6</w:t>
            </w:r>
          </w:p>
        </w:tc>
        <w:tc>
          <w:tcPr>
            <w:tcW w:w="382" w:type="pct"/>
            <w:hideMark/>
          </w:tcPr>
          <w:p w14:paraId="24F0A4A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3EEA233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20.55</w:t>
            </w:r>
          </w:p>
        </w:tc>
        <w:tc>
          <w:tcPr>
            <w:tcW w:w="383" w:type="pct"/>
            <w:hideMark/>
          </w:tcPr>
          <w:p w14:paraId="3756C35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89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118.05</w:t>
              </w:r>
            </w:hyperlink>
          </w:p>
        </w:tc>
      </w:tr>
      <w:tr w:rsidR="007B1B5A" w:rsidRPr="007B1B5A" w14:paraId="201A9A1C" w14:textId="77777777" w:rsidTr="007B1B5A">
        <w:trPr>
          <w:trHeight w:val="300"/>
        </w:trPr>
        <w:tc>
          <w:tcPr>
            <w:tcW w:w="383" w:type="pct"/>
            <w:hideMark/>
          </w:tcPr>
          <w:p w14:paraId="1E12AAF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0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1.4</w:t>
              </w:r>
            </w:hyperlink>
          </w:p>
        </w:tc>
        <w:tc>
          <w:tcPr>
            <w:tcW w:w="383" w:type="pct"/>
            <w:hideMark/>
          </w:tcPr>
          <w:p w14:paraId="4D369B5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-0.35</w:t>
            </w:r>
          </w:p>
        </w:tc>
        <w:tc>
          <w:tcPr>
            <w:tcW w:w="395" w:type="pct"/>
            <w:hideMark/>
          </w:tcPr>
          <w:p w14:paraId="42F1C32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3" w:type="pct"/>
            <w:hideMark/>
          </w:tcPr>
          <w:p w14:paraId="4FD9712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1.35</w:t>
            </w:r>
          </w:p>
        </w:tc>
        <w:tc>
          <w:tcPr>
            <w:tcW w:w="383" w:type="pct"/>
            <w:hideMark/>
          </w:tcPr>
          <w:p w14:paraId="63D612BF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1.4</w:t>
            </w:r>
          </w:p>
        </w:tc>
        <w:tc>
          <w:tcPr>
            <w:tcW w:w="383" w:type="pct"/>
            <w:hideMark/>
          </w:tcPr>
          <w:p w14:paraId="269A0AB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2,000</w:t>
            </w:r>
          </w:p>
        </w:tc>
        <w:tc>
          <w:tcPr>
            <w:tcW w:w="395" w:type="pct"/>
            <w:hideMark/>
          </w:tcPr>
          <w:p w14:paraId="7E9A0CC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1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1,370.00</w:t>
              </w:r>
            </w:hyperlink>
          </w:p>
        </w:tc>
        <w:tc>
          <w:tcPr>
            <w:tcW w:w="383" w:type="pct"/>
            <w:hideMark/>
          </w:tcPr>
          <w:p w14:paraId="76EA447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1451F01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131.6</w:t>
            </w:r>
          </w:p>
        </w:tc>
        <w:tc>
          <w:tcPr>
            <w:tcW w:w="383" w:type="pct"/>
            <w:hideMark/>
          </w:tcPr>
          <w:p w14:paraId="267447E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137.25</w:t>
            </w:r>
          </w:p>
        </w:tc>
        <w:tc>
          <w:tcPr>
            <w:tcW w:w="382" w:type="pct"/>
            <w:hideMark/>
          </w:tcPr>
          <w:p w14:paraId="55F6F61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7E4C4272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-30.65</w:t>
            </w:r>
          </w:p>
        </w:tc>
        <w:tc>
          <w:tcPr>
            <w:tcW w:w="383" w:type="pct"/>
            <w:hideMark/>
          </w:tcPr>
          <w:p w14:paraId="4E9E0B0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2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110</w:t>
              </w:r>
            </w:hyperlink>
          </w:p>
        </w:tc>
      </w:tr>
      <w:tr w:rsidR="007B1B5A" w:rsidRPr="007B1B5A" w14:paraId="03A8FF05" w14:textId="77777777" w:rsidTr="007B1B5A">
        <w:trPr>
          <w:trHeight w:val="300"/>
        </w:trPr>
        <w:tc>
          <w:tcPr>
            <w:tcW w:w="383" w:type="pct"/>
            <w:hideMark/>
          </w:tcPr>
          <w:p w14:paraId="3796FA5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3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1.2</w:t>
              </w:r>
            </w:hyperlink>
          </w:p>
        </w:tc>
        <w:tc>
          <w:tcPr>
            <w:tcW w:w="383" w:type="pct"/>
            <w:hideMark/>
          </w:tcPr>
          <w:p w14:paraId="360EB11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-0.25</w:t>
            </w:r>
          </w:p>
        </w:tc>
        <w:tc>
          <w:tcPr>
            <w:tcW w:w="395" w:type="pct"/>
            <w:hideMark/>
          </w:tcPr>
          <w:p w14:paraId="6CACEF9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4,500</w:t>
            </w:r>
          </w:p>
        </w:tc>
        <w:tc>
          <w:tcPr>
            <w:tcW w:w="383" w:type="pct"/>
            <w:hideMark/>
          </w:tcPr>
          <w:p w14:paraId="41702FB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1.15</w:t>
            </w:r>
          </w:p>
        </w:tc>
        <w:tc>
          <w:tcPr>
            <w:tcW w:w="383" w:type="pct"/>
            <w:hideMark/>
          </w:tcPr>
          <w:p w14:paraId="07E3AB2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1.2</w:t>
            </w:r>
          </w:p>
        </w:tc>
        <w:tc>
          <w:tcPr>
            <w:tcW w:w="383" w:type="pct"/>
            <w:hideMark/>
          </w:tcPr>
          <w:p w14:paraId="4429633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95" w:type="pct"/>
            <w:hideMark/>
          </w:tcPr>
          <w:p w14:paraId="02D0E8D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4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1,380.00</w:t>
              </w:r>
            </w:hyperlink>
          </w:p>
        </w:tc>
        <w:tc>
          <w:tcPr>
            <w:tcW w:w="383" w:type="pct"/>
            <w:hideMark/>
          </w:tcPr>
          <w:p w14:paraId="238227A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3" w:type="pct"/>
            <w:hideMark/>
          </w:tcPr>
          <w:p w14:paraId="5336E79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141.55</w:t>
            </w:r>
          </w:p>
        </w:tc>
        <w:tc>
          <w:tcPr>
            <w:tcW w:w="383" w:type="pct"/>
            <w:hideMark/>
          </w:tcPr>
          <w:p w14:paraId="7C5F5AC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147.3</w:t>
            </w:r>
          </w:p>
        </w:tc>
        <w:tc>
          <w:tcPr>
            <w:tcW w:w="382" w:type="pct"/>
            <w:hideMark/>
          </w:tcPr>
          <w:p w14:paraId="71298237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1,000</w:t>
            </w:r>
          </w:p>
        </w:tc>
        <w:tc>
          <w:tcPr>
            <w:tcW w:w="382" w:type="pct"/>
            <w:hideMark/>
          </w:tcPr>
          <w:p w14:paraId="60756B9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-3</w:t>
            </w:r>
          </w:p>
        </w:tc>
        <w:tc>
          <w:tcPr>
            <w:tcW w:w="383" w:type="pct"/>
            <w:hideMark/>
          </w:tcPr>
          <w:p w14:paraId="13AD8A8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5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117</w:t>
              </w:r>
            </w:hyperlink>
          </w:p>
        </w:tc>
      </w:tr>
      <w:tr w:rsidR="007B1B5A" w:rsidRPr="007B1B5A" w14:paraId="28352679" w14:textId="77777777" w:rsidTr="007B1B5A">
        <w:trPr>
          <w:trHeight w:val="300"/>
        </w:trPr>
        <w:tc>
          <w:tcPr>
            <w:tcW w:w="383" w:type="pct"/>
            <w:hideMark/>
          </w:tcPr>
          <w:p w14:paraId="054C145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6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1.1</w:t>
              </w:r>
            </w:hyperlink>
          </w:p>
        </w:tc>
        <w:tc>
          <w:tcPr>
            <w:tcW w:w="383" w:type="pct"/>
            <w:hideMark/>
          </w:tcPr>
          <w:p w14:paraId="52B5504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-0.15</w:t>
            </w:r>
          </w:p>
        </w:tc>
        <w:tc>
          <w:tcPr>
            <w:tcW w:w="395" w:type="pct"/>
            <w:hideMark/>
          </w:tcPr>
          <w:p w14:paraId="10D5AB9B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2,000</w:t>
            </w:r>
          </w:p>
        </w:tc>
        <w:tc>
          <w:tcPr>
            <w:tcW w:w="383" w:type="pct"/>
            <w:hideMark/>
          </w:tcPr>
          <w:p w14:paraId="70251DCA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1.05</w:t>
            </w:r>
          </w:p>
        </w:tc>
        <w:tc>
          <w:tcPr>
            <w:tcW w:w="383" w:type="pct"/>
            <w:hideMark/>
          </w:tcPr>
          <w:p w14:paraId="5AF4CF5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1.1</w:t>
            </w:r>
          </w:p>
        </w:tc>
        <w:tc>
          <w:tcPr>
            <w:tcW w:w="383" w:type="pct"/>
            <w:hideMark/>
          </w:tcPr>
          <w:p w14:paraId="7CC2E0F1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95" w:type="pct"/>
            <w:hideMark/>
          </w:tcPr>
          <w:p w14:paraId="5B3C816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7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1,390.00</w:t>
              </w:r>
            </w:hyperlink>
          </w:p>
        </w:tc>
        <w:tc>
          <w:tcPr>
            <w:tcW w:w="383" w:type="pct"/>
            <w:hideMark/>
          </w:tcPr>
          <w:p w14:paraId="3B3E0073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3" w:type="pct"/>
            <w:hideMark/>
          </w:tcPr>
          <w:p w14:paraId="54A40B0D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150.3</w:t>
            </w:r>
          </w:p>
        </w:tc>
        <w:tc>
          <w:tcPr>
            <w:tcW w:w="383" w:type="pct"/>
            <w:hideMark/>
          </w:tcPr>
          <w:p w14:paraId="3448D24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156.3</w:t>
            </w:r>
          </w:p>
        </w:tc>
        <w:tc>
          <w:tcPr>
            <w:tcW w:w="382" w:type="pct"/>
            <w:hideMark/>
          </w:tcPr>
          <w:p w14:paraId="68B8D95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1,500</w:t>
            </w:r>
          </w:p>
        </w:tc>
        <w:tc>
          <w:tcPr>
            <w:tcW w:w="382" w:type="pct"/>
            <w:hideMark/>
          </w:tcPr>
          <w:p w14:paraId="1676EB1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383" w:type="pct"/>
            <w:hideMark/>
          </w:tcPr>
          <w:p w14:paraId="6B25E7A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8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-</w:t>
              </w:r>
            </w:hyperlink>
          </w:p>
        </w:tc>
      </w:tr>
      <w:tr w:rsidR="007B1B5A" w:rsidRPr="007B1B5A" w14:paraId="33BEDE67" w14:textId="77777777" w:rsidTr="007B1B5A">
        <w:trPr>
          <w:trHeight w:val="300"/>
        </w:trPr>
        <w:tc>
          <w:tcPr>
            <w:tcW w:w="383" w:type="pct"/>
            <w:hideMark/>
          </w:tcPr>
          <w:p w14:paraId="1A11AEF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99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0.9</w:t>
              </w:r>
            </w:hyperlink>
          </w:p>
        </w:tc>
        <w:tc>
          <w:tcPr>
            <w:tcW w:w="383" w:type="pct"/>
            <w:hideMark/>
          </w:tcPr>
          <w:p w14:paraId="33725715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-0.15</w:t>
            </w:r>
          </w:p>
        </w:tc>
        <w:tc>
          <w:tcPr>
            <w:tcW w:w="395" w:type="pct"/>
            <w:hideMark/>
          </w:tcPr>
          <w:p w14:paraId="4483853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2,50,000</w:t>
            </w:r>
          </w:p>
        </w:tc>
        <w:tc>
          <w:tcPr>
            <w:tcW w:w="383" w:type="pct"/>
            <w:hideMark/>
          </w:tcPr>
          <w:p w14:paraId="0499640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0.9</w:t>
            </w:r>
          </w:p>
        </w:tc>
        <w:tc>
          <w:tcPr>
            <w:tcW w:w="383" w:type="pct"/>
            <w:hideMark/>
          </w:tcPr>
          <w:p w14:paraId="0B9DF426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0.95</w:t>
            </w:r>
          </w:p>
        </w:tc>
        <w:tc>
          <w:tcPr>
            <w:tcW w:w="383" w:type="pct"/>
            <w:hideMark/>
          </w:tcPr>
          <w:p w14:paraId="45AC065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89,000</w:t>
            </w:r>
          </w:p>
        </w:tc>
        <w:tc>
          <w:tcPr>
            <w:tcW w:w="395" w:type="pct"/>
            <w:hideMark/>
          </w:tcPr>
          <w:p w14:paraId="737CC5DE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00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1,400.00</w:t>
              </w:r>
            </w:hyperlink>
          </w:p>
        </w:tc>
        <w:tc>
          <w:tcPr>
            <w:tcW w:w="383" w:type="pct"/>
            <w:hideMark/>
          </w:tcPr>
          <w:p w14:paraId="14BFDCA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2,000</w:t>
            </w:r>
          </w:p>
        </w:tc>
        <w:tc>
          <w:tcPr>
            <w:tcW w:w="383" w:type="pct"/>
            <w:hideMark/>
          </w:tcPr>
          <w:p w14:paraId="1F817240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162.1</w:t>
            </w:r>
          </w:p>
        </w:tc>
        <w:tc>
          <w:tcPr>
            <w:tcW w:w="383" w:type="pct"/>
            <w:hideMark/>
          </w:tcPr>
          <w:p w14:paraId="4408CAD4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164.55</w:t>
            </w:r>
          </w:p>
        </w:tc>
        <w:tc>
          <w:tcPr>
            <w:tcW w:w="382" w:type="pct"/>
            <w:hideMark/>
          </w:tcPr>
          <w:p w14:paraId="205A0F18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500</w:t>
            </w:r>
          </w:p>
        </w:tc>
        <w:tc>
          <w:tcPr>
            <w:tcW w:w="382" w:type="pct"/>
            <w:hideMark/>
          </w:tcPr>
          <w:p w14:paraId="3A01CAA9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7B1B5A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13.7</w:t>
            </w:r>
          </w:p>
        </w:tc>
        <w:tc>
          <w:tcPr>
            <w:tcW w:w="383" w:type="pct"/>
            <w:hideMark/>
          </w:tcPr>
          <w:p w14:paraId="71C87F0C" w14:textId="77777777" w:rsidR="007B1B5A" w:rsidRPr="007B1B5A" w:rsidRDefault="007B1B5A" w:rsidP="007B1B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IN"/>
              </w:rPr>
            </w:pPr>
            <w:hyperlink r:id="rId101" w:tgtFrame="_blank" w:history="1">
              <w:r w:rsidRPr="007B1B5A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en-IN"/>
                </w:rPr>
                <w:t>157</w:t>
              </w:r>
            </w:hyperlink>
          </w:p>
        </w:tc>
      </w:tr>
    </w:tbl>
    <w:p w14:paraId="2B7B0ADC" w14:textId="5BF7A933" w:rsidR="00D16EED" w:rsidRDefault="00D16EED" w:rsidP="00A2154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7" w:type="dxa"/>
        <w:tblInd w:w="-533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1315"/>
        <w:gridCol w:w="1035"/>
        <w:gridCol w:w="997"/>
        <w:gridCol w:w="1128"/>
        <w:gridCol w:w="1130"/>
        <w:gridCol w:w="1130"/>
        <w:gridCol w:w="960"/>
        <w:gridCol w:w="981"/>
      </w:tblGrid>
      <w:tr w:rsidR="002C6E77" w:rsidRPr="00666232" w14:paraId="0281202E" w14:textId="77777777" w:rsidTr="00E0695C">
        <w:trPr>
          <w:trHeight w:val="737"/>
          <w:tblHeader/>
        </w:trPr>
        <w:tc>
          <w:tcPr>
            <w:tcW w:w="906" w:type="pct"/>
            <w:tcBorders>
              <w:bottom w:val="single" w:sz="4" w:space="0" w:color="auto"/>
            </w:tcBorders>
            <w:shd w:val="clear" w:color="auto" w:fill="3A2D7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2442F" w14:textId="7B107E21" w:rsidR="002C6E77" w:rsidRPr="00666232" w:rsidRDefault="002C6E77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INSTRUMENT TYPE</w:t>
            </w:r>
            <w:r w:rsidR="00921B58" w:rsidRPr="00666232">
              <w:rPr>
                <w:sz w:val="22"/>
                <w:szCs w:val="22"/>
              </w:rPr>
              <w:t xml:space="preserve"> (Future)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3A2D7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4EB828" w14:textId="77777777" w:rsidR="002C6E77" w:rsidRPr="00666232" w:rsidRDefault="002C6E77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EXPIRY DATE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3A2D7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BC4C1" w14:textId="77777777" w:rsidR="002C6E77" w:rsidRPr="00666232" w:rsidRDefault="002C6E77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OPTION</w:t>
            </w:r>
            <w:r w:rsidRPr="00666232">
              <w:rPr>
                <w:sz w:val="22"/>
                <w:szCs w:val="22"/>
              </w:rPr>
              <w:br/>
              <w:t>TYPE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3A2D7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7DB14" w14:textId="77777777" w:rsidR="002C6E77" w:rsidRPr="00666232" w:rsidRDefault="002C6E77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STRIKE PRICE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3A2D7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C8C99" w14:textId="77777777" w:rsidR="002C6E77" w:rsidRPr="00666232" w:rsidRDefault="002C6E77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OPEN</w:t>
            </w:r>
            <w:r w:rsidRPr="00666232">
              <w:rPr>
                <w:sz w:val="22"/>
                <w:szCs w:val="22"/>
              </w:rPr>
              <w:br/>
              <w:t>PRICE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3A2D7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A86A7" w14:textId="77777777" w:rsidR="002C6E77" w:rsidRPr="00666232" w:rsidRDefault="002C6E77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HIGH</w:t>
            </w:r>
            <w:r w:rsidRPr="00666232">
              <w:rPr>
                <w:sz w:val="22"/>
                <w:szCs w:val="22"/>
              </w:rPr>
              <w:br/>
              <w:t>PRICE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3A2D7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5C6992" w14:textId="77777777" w:rsidR="002C6E77" w:rsidRPr="00666232" w:rsidRDefault="002C6E77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LOW</w:t>
            </w:r>
            <w:r w:rsidRPr="00666232">
              <w:rPr>
                <w:sz w:val="22"/>
                <w:szCs w:val="22"/>
              </w:rPr>
              <w:br/>
              <w:t>PRICE</w:t>
            </w:r>
          </w:p>
        </w:tc>
        <w:tc>
          <w:tcPr>
            <w:tcW w:w="4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3A2D7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BD462" w14:textId="24F50323" w:rsidR="002C6E77" w:rsidRPr="00666232" w:rsidRDefault="009D37B3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2"/>
                <w:szCs w:val="22"/>
              </w:rPr>
            </w:pPr>
            <w:r w:rsidRPr="00666232">
              <w:rPr>
                <w:bCs/>
                <w:sz w:val="22"/>
                <w:szCs w:val="22"/>
              </w:rPr>
              <w:t>LTP</w:t>
            </w:r>
          </w:p>
          <w:p w14:paraId="5C4AC2A8" w14:textId="3F414856" w:rsidR="009D37B3" w:rsidRPr="00666232" w:rsidRDefault="009D37B3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2D7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A7ED9" w14:textId="06AA1102" w:rsidR="00A10900" w:rsidRPr="00666232" w:rsidRDefault="009D37B3" w:rsidP="00E0695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bCs/>
                <w:sz w:val="22"/>
                <w:szCs w:val="22"/>
              </w:rPr>
              <w:t>CLOSE PRICE</w:t>
            </w:r>
            <w:r w:rsidRPr="00666232">
              <w:rPr>
                <w:sz w:val="22"/>
                <w:szCs w:val="22"/>
              </w:rPr>
              <w:t xml:space="preserve"> </w:t>
            </w:r>
          </w:p>
        </w:tc>
      </w:tr>
      <w:tr w:rsidR="00A10900" w:rsidRPr="00666232" w14:paraId="5AA4A91B" w14:textId="77777777" w:rsidTr="00A10900">
        <w:trPr>
          <w:trHeight w:val="73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0520827D" w14:textId="44EAEB61" w:rsidR="00A10900" w:rsidRPr="00666232" w:rsidRDefault="00A10900" w:rsidP="00A1090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(RELIANCE LTD)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4B3A9DCC" w14:textId="3969D88C" w:rsidR="00A10900" w:rsidRPr="00666232" w:rsidRDefault="00A10900" w:rsidP="00A1090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30-Jan-2025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22C47147" w14:textId="77777777" w:rsidR="00A10900" w:rsidRPr="00666232" w:rsidRDefault="00A10900" w:rsidP="00A1090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653A8649" w14:textId="77777777" w:rsidR="00A10900" w:rsidRPr="00666232" w:rsidRDefault="00A10900" w:rsidP="00A1090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3E8207" w14:textId="5C649146" w:rsidR="00A10900" w:rsidRPr="00666232" w:rsidRDefault="00A10900" w:rsidP="00A1090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lang w:val="en-IN"/>
              </w:rPr>
            </w:pPr>
            <w:r w:rsidRPr="00666232">
              <w:rPr>
                <w:sz w:val="22"/>
                <w:szCs w:val="22"/>
                <w:lang w:val="en-IN"/>
              </w:rPr>
              <w:t>1,250.00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0F026A" w14:textId="6666EFBB" w:rsidR="00A10900" w:rsidRPr="00666232" w:rsidRDefault="00A10900" w:rsidP="00A1090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lang w:val="en-IN"/>
              </w:rPr>
            </w:pPr>
            <w:r w:rsidRPr="00666232">
              <w:rPr>
                <w:sz w:val="22"/>
                <w:szCs w:val="22"/>
                <w:lang w:val="en-IN"/>
              </w:rPr>
              <w:t>1,266.50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DC5501" w14:textId="43DD3F83" w:rsidR="00A10900" w:rsidRPr="00666232" w:rsidRDefault="00A10900" w:rsidP="00A1090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lang w:val="en-IN"/>
              </w:rPr>
            </w:pPr>
            <w:r w:rsidRPr="00666232">
              <w:rPr>
                <w:sz w:val="22"/>
                <w:szCs w:val="22"/>
                <w:lang w:val="en-IN"/>
              </w:rPr>
              <w:t>1,241.75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B5DF8E" w14:textId="67998853" w:rsidR="00A10900" w:rsidRPr="00666232" w:rsidRDefault="00A10900" w:rsidP="00A1090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2"/>
                <w:szCs w:val="22"/>
                <w:lang w:val="en-IN"/>
              </w:rPr>
            </w:pPr>
            <w:r w:rsidRPr="00666232">
              <w:rPr>
                <w:sz w:val="22"/>
                <w:szCs w:val="22"/>
                <w:lang w:val="en-IN"/>
              </w:rPr>
              <w:t>1,255.85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</w:tcPr>
          <w:p w14:paraId="074E1C69" w14:textId="670FB5B4" w:rsidR="00A10900" w:rsidRPr="00666232" w:rsidRDefault="00A10900" w:rsidP="00A1090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2"/>
                <w:szCs w:val="22"/>
              </w:rPr>
            </w:pPr>
            <w:r w:rsidRPr="00666232">
              <w:rPr>
                <w:sz w:val="22"/>
                <w:szCs w:val="22"/>
                <w:lang w:val="en-IN"/>
              </w:rPr>
              <w:t>1,248.60</w:t>
            </w:r>
          </w:p>
        </w:tc>
      </w:tr>
    </w:tbl>
    <w:p w14:paraId="2299783E" w14:textId="7FEB5A56" w:rsidR="0027080C" w:rsidRPr="00392C7E" w:rsidRDefault="0027080C" w:rsidP="00A215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2C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MARKET LOT: </w:t>
      </w:r>
      <w:r w:rsidR="004B3A5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FE75F5" w:rsidRPr="00392C7E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B3A53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FE75F5" w:rsidRPr="00392C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92C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SHARES. Expiry date: </w:t>
      </w:r>
      <w:r w:rsidR="00FE75F5" w:rsidRPr="00392C7E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FE75F5" w:rsidRPr="00392C7E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FE75F5" w:rsidRPr="00392C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Jan 2025</w:t>
      </w:r>
      <w:r w:rsidRPr="00392C7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B99F69E" w14:textId="7B1E99CA" w:rsidR="002A22C5" w:rsidRDefault="00D16EED" w:rsidP="000A74F5">
      <w:pPr>
        <w:jc w:val="both"/>
        <w:rPr>
          <w:rFonts w:ascii="Times New Roman" w:hAnsi="Times New Roman" w:cs="Times New Roman"/>
          <w:sz w:val="24"/>
          <w:szCs w:val="24"/>
        </w:rPr>
      </w:pPr>
      <w:r w:rsidRPr="00392C7E">
        <w:rPr>
          <w:rFonts w:ascii="Times New Roman" w:hAnsi="Times New Roman" w:cs="Times New Roman"/>
          <w:sz w:val="24"/>
          <w:szCs w:val="24"/>
        </w:rPr>
        <w:t xml:space="preserve">Q1. </w:t>
      </w:r>
      <w:r w:rsidR="004F31A9" w:rsidRPr="004F31A9">
        <w:rPr>
          <w:rFonts w:ascii="Times New Roman" w:hAnsi="Times New Roman" w:cs="Times New Roman"/>
          <w:sz w:val="24"/>
          <w:szCs w:val="24"/>
        </w:rPr>
        <w:t xml:space="preserve">Mukesh Ambani, the billionaire chairman of Reliance Industries (RIL), announced during the company's annual general meeting (AGM) </w:t>
      </w:r>
      <w:r w:rsidR="004F31A9">
        <w:rPr>
          <w:rFonts w:ascii="Times New Roman" w:hAnsi="Times New Roman" w:cs="Times New Roman"/>
          <w:sz w:val="24"/>
          <w:szCs w:val="24"/>
        </w:rPr>
        <w:t xml:space="preserve">in august 2024 </w:t>
      </w:r>
      <w:r w:rsidR="004F31A9" w:rsidRPr="004F31A9">
        <w:rPr>
          <w:rFonts w:ascii="Times New Roman" w:hAnsi="Times New Roman" w:cs="Times New Roman"/>
          <w:sz w:val="24"/>
          <w:szCs w:val="24"/>
        </w:rPr>
        <w:t xml:space="preserve">that the conglomerate is on track to become one of the world's top 30 most valuable companies </w:t>
      </w:r>
      <w:proofErr w:type="gramStart"/>
      <w:r w:rsidR="004F31A9" w:rsidRPr="004F31A9"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 w:rsidR="004F31A9" w:rsidRPr="004F31A9">
        <w:rPr>
          <w:rFonts w:ascii="Times New Roman" w:hAnsi="Times New Roman" w:cs="Times New Roman"/>
          <w:sz w:val="24"/>
          <w:szCs w:val="24"/>
        </w:rPr>
        <w:t>.</w:t>
      </w:r>
      <w:r w:rsidR="004F31A9">
        <w:rPr>
          <w:rFonts w:ascii="Times New Roman" w:hAnsi="Times New Roman" w:cs="Times New Roman"/>
          <w:sz w:val="24"/>
          <w:szCs w:val="24"/>
        </w:rPr>
        <w:t xml:space="preserve"> </w:t>
      </w:r>
      <w:r w:rsidR="004F31A9" w:rsidRPr="004F31A9">
        <w:rPr>
          <w:rFonts w:ascii="Times New Roman" w:hAnsi="Times New Roman" w:cs="Times New Roman"/>
          <w:sz w:val="24"/>
          <w:szCs w:val="24"/>
        </w:rPr>
        <w:t>RIL, with a market capitalization of nearly Rs 21 lakh crore.</w:t>
      </w:r>
      <w:r w:rsidR="004F31A9">
        <w:rPr>
          <w:rFonts w:ascii="Times New Roman" w:hAnsi="Times New Roman" w:cs="Times New Roman"/>
          <w:sz w:val="24"/>
          <w:szCs w:val="24"/>
        </w:rPr>
        <w:t xml:space="preserve"> </w:t>
      </w:r>
      <w:r w:rsidR="004F31A9" w:rsidRPr="004F31A9">
        <w:rPr>
          <w:rFonts w:ascii="Times New Roman" w:hAnsi="Times New Roman" w:cs="Times New Roman"/>
          <w:sz w:val="24"/>
          <w:szCs w:val="24"/>
        </w:rPr>
        <w:t>The intrinsic value of one RELIANCE stock under the Base Case scenario is 1079.86 INR. Compared to the current market price of </w:t>
      </w:r>
      <w:r w:rsidR="004F31A9">
        <w:rPr>
          <w:rFonts w:ascii="Times New Roman" w:hAnsi="Times New Roman" w:cs="Times New Roman"/>
          <w:sz w:val="24"/>
          <w:szCs w:val="24"/>
        </w:rPr>
        <w:t>12</w:t>
      </w:r>
      <w:r w:rsidR="00497426">
        <w:rPr>
          <w:rFonts w:ascii="Times New Roman" w:hAnsi="Times New Roman" w:cs="Times New Roman"/>
          <w:sz w:val="24"/>
          <w:szCs w:val="24"/>
        </w:rPr>
        <w:t>40</w:t>
      </w:r>
      <w:r w:rsidR="004F31A9" w:rsidRPr="004F31A9">
        <w:rPr>
          <w:rFonts w:ascii="Times New Roman" w:hAnsi="Times New Roman" w:cs="Times New Roman"/>
          <w:sz w:val="24"/>
          <w:szCs w:val="24"/>
        </w:rPr>
        <w:t> INR, Reliance Industries Ltd is </w:t>
      </w:r>
      <w:r w:rsidR="002A22C5">
        <w:rPr>
          <w:rFonts w:ascii="Times New Roman" w:hAnsi="Times New Roman" w:cs="Times New Roman"/>
          <w:sz w:val="24"/>
          <w:szCs w:val="24"/>
        </w:rPr>
        <w:t>o</w:t>
      </w:r>
      <w:r w:rsidR="004F31A9" w:rsidRPr="002A22C5">
        <w:rPr>
          <w:rFonts w:ascii="Times New Roman" w:hAnsi="Times New Roman" w:cs="Times New Roman"/>
          <w:sz w:val="24"/>
          <w:szCs w:val="24"/>
        </w:rPr>
        <w:t xml:space="preserve">vervalued by </w:t>
      </w:r>
      <w:r w:rsidR="00C755BA" w:rsidRPr="002A22C5">
        <w:rPr>
          <w:rFonts w:ascii="Times New Roman" w:hAnsi="Times New Roman" w:cs="Times New Roman"/>
          <w:sz w:val="24"/>
          <w:szCs w:val="24"/>
        </w:rPr>
        <w:t>24</w:t>
      </w:r>
      <w:r w:rsidR="004F31A9" w:rsidRPr="002A22C5">
        <w:rPr>
          <w:rFonts w:ascii="Times New Roman" w:hAnsi="Times New Roman" w:cs="Times New Roman"/>
          <w:sz w:val="24"/>
          <w:szCs w:val="24"/>
        </w:rPr>
        <w:t>%.</w:t>
      </w:r>
      <w:r w:rsidR="00C755BA">
        <w:rPr>
          <w:rFonts w:ascii="Times New Roman" w:hAnsi="Times New Roman" w:cs="Times New Roman"/>
          <w:sz w:val="24"/>
          <w:szCs w:val="24"/>
        </w:rPr>
        <w:t xml:space="preserve"> </w:t>
      </w:r>
      <w:r w:rsidR="002A22C5" w:rsidRPr="00C755BA">
        <w:rPr>
          <w:rFonts w:ascii="Times New Roman" w:hAnsi="Times New Roman" w:cs="Times New Roman"/>
          <w:sz w:val="24"/>
          <w:szCs w:val="24"/>
        </w:rPr>
        <w:t>Looking ahead, the company anticipates a return to robust growth, leveraging enhanced technology and operational efficiencies.</w:t>
      </w:r>
      <w:r w:rsidR="002A22C5">
        <w:rPr>
          <w:rFonts w:ascii="Times New Roman" w:hAnsi="Times New Roman" w:cs="Times New Roman"/>
          <w:sz w:val="24"/>
          <w:szCs w:val="24"/>
        </w:rPr>
        <w:t xml:space="preserve"> </w:t>
      </w:r>
      <w:r w:rsidR="00C755BA" w:rsidRPr="00C755BA">
        <w:rPr>
          <w:rFonts w:ascii="Times New Roman" w:hAnsi="Times New Roman" w:cs="Times New Roman"/>
          <w:sz w:val="24"/>
          <w:szCs w:val="24"/>
        </w:rPr>
        <w:t>In the latest quarter, Reliance Industries generated INR 258,000 crores in revenue, a slight 0.8% increase year-over-year, while EBITDA fell 2% to INR 44,000 crores. Profit after tax (PAT) also declined by 2.8% to INR 19,323 crores, mainly due to weaker O2C performance, with EBITDA down 24%. Digital services thrived, achieving 18% growth in revenue, driven by strong 5G uptake and</w:t>
      </w:r>
      <w:r w:rsidR="00C755BA">
        <w:rPr>
          <w:rFonts w:ascii="Times New Roman" w:hAnsi="Times New Roman" w:cs="Times New Roman"/>
          <w:sz w:val="24"/>
          <w:szCs w:val="24"/>
        </w:rPr>
        <w:t xml:space="preserve"> having annual volatility of</w:t>
      </w:r>
      <w:r w:rsidR="00C755BA" w:rsidRPr="00392C7E">
        <w:rPr>
          <w:rFonts w:ascii="Times New Roman" w:hAnsi="Times New Roman" w:cs="Times New Roman"/>
          <w:sz w:val="24"/>
          <w:szCs w:val="24"/>
        </w:rPr>
        <w:t xml:space="preserve"> </w:t>
      </w:r>
      <w:r w:rsidR="00C755BA" w:rsidRPr="00C755BA">
        <w:rPr>
          <w:rFonts w:ascii="Times New Roman" w:hAnsi="Times New Roman" w:cs="Times New Roman"/>
          <w:b/>
          <w:bCs/>
          <w:sz w:val="24"/>
          <w:szCs w:val="24"/>
        </w:rPr>
        <w:t xml:space="preserve">25.82% </w:t>
      </w:r>
      <w:r w:rsidR="00C755BA" w:rsidRPr="00392C7E">
        <w:rPr>
          <w:rFonts w:ascii="Times New Roman" w:hAnsi="Times New Roman" w:cs="Times New Roman"/>
          <w:sz w:val="24"/>
          <w:szCs w:val="24"/>
        </w:rPr>
        <w:t xml:space="preserve">in comparison to 364-day treasury bills was </w:t>
      </w:r>
      <w:r w:rsidR="00C755BA" w:rsidRPr="00C755BA">
        <w:rPr>
          <w:rFonts w:ascii="Times New Roman" w:hAnsi="Times New Roman" w:cs="Times New Roman"/>
          <w:b/>
          <w:bCs/>
          <w:sz w:val="24"/>
          <w:szCs w:val="24"/>
        </w:rPr>
        <w:t>6.630% per annum</w:t>
      </w:r>
      <w:r w:rsidR="00C755BA" w:rsidRPr="00392C7E">
        <w:rPr>
          <w:rFonts w:ascii="Times New Roman" w:hAnsi="Times New Roman" w:cs="Times New Roman"/>
          <w:sz w:val="24"/>
          <w:szCs w:val="24"/>
        </w:rPr>
        <w:t xml:space="preserve"> on December 18, 2024</w:t>
      </w:r>
      <w:r w:rsidR="00C755BA">
        <w:rPr>
          <w:rFonts w:ascii="Times New Roman" w:hAnsi="Times New Roman" w:cs="Times New Roman"/>
          <w:sz w:val="24"/>
          <w:szCs w:val="24"/>
        </w:rPr>
        <w:t xml:space="preserve"> (assume as continuous compounding rate)</w:t>
      </w:r>
      <w:r w:rsidR="00C755BA" w:rsidRPr="00392C7E">
        <w:rPr>
          <w:rFonts w:ascii="Times New Roman" w:hAnsi="Times New Roman" w:cs="Times New Roman"/>
          <w:sz w:val="24"/>
          <w:szCs w:val="24"/>
        </w:rPr>
        <w:t xml:space="preserve">. This will affect the future predictions to </w:t>
      </w:r>
      <w:r w:rsidR="00C755BA">
        <w:rPr>
          <w:rFonts w:ascii="Times New Roman" w:hAnsi="Times New Roman" w:cs="Times New Roman"/>
          <w:sz w:val="24"/>
          <w:szCs w:val="24"/>
        </w:rPr>
        <w:t>RELIANCE LTD</w:t>
      </w:r>
      <w:r w:rsidR="00C755BA" w:rsidRPr="00392C7E">
        <w:rPr>
          <w:rFonts w:ascii="Times New Roman" w:hAnsi="Times New Roman" w:cs="Times New Roman"/>
          <w:sz w:val="24"/>
          <w:szCs w:val="24"/>
        </w:rPr>
        <w:t>.</w:t>
      </w:r>
      <w:r w:rsidR="00C755BA" w:rsidRPr="00C755BA">
        <w:rPr>
          <w:rFonts w:ascii="Times New Roman" w:hAnsi="Times New Roman" w:cs="Times New Roman"/>
          <w:sz w:val="24"/>
          <w:szCs w:val="24"/>
        </w:rPr>
        <w:t xml:space="preserve"> </w:t>
      </w:r>
      <w:r w:rsidR="002A22C5">
        <w:rPr>
          <w:rFonts w:ascii="Times New Roman" w:hAnsi="Times New Roman" w:cs="Times New Roman"/>
          <w:sz w:val="24"/>
          <w:szCs w:val="24"/>
        </w:rPr>
        <w:t xml:space="preserve">However, </w:t>
      </w:r>
      <w:r w:rsidR="00C755BA" w:rsidRPr="00C755BA">
        <w:rPr>
          <w:rFonts w:ascii="Times New Roman" w:hAnsi="Times New Roman" w:cs="Times New Roman"/>
          <w:sz w:val="24"/>
          <w:szCs w:val="24"/>
        </w:rPr>
        <w:t>RIL's market capitalization has dropped by over Rs 4.4 lakh crore since its peak in July, with shares falling nearly 21% from their highest point of Rs 1,608.95.</w:t>
      </w:r>
      <w:r w:rsidR="00C755BA">
        <w:rPr>
          <w:rFonts w:ascii="Times New Roman" w:hAnsi="Times New Roman" w:cs="Times New Roman"/>
          <w:sz w:val="24"/>
          <w:szCs w:val="24"/>
        </w:rPr>
        <w:t xml:space="preserve"> </w:t>
      </w:r>
      <w:r w:rsidRPr="00392C7E">
        <w:rPr>
          <w:rFonts w:ascii="Times New Roman" w:hAnsi="Times New Roman" w:cs="Times New Roman"/>
          <w:sz w:val="24"/>
          <w:szCs w:val="24"/>
        </w:rPr>
        <w:t xml:space="preserve">This will affect the future </w:t>
      </w:r>
      <w:r w:rsidR="006F74DE" w:rsidRPr="00392C7E">
        <w:rPr>
          <w:rFonts w:ascii="Times New Roman" w:hAnsi="Times New Roman" w:cs="Times New Roman"/>
          <w:sz w:val="24"/>
          <w:szCs w:val="24"/>
        </w:rPr>
        <w:t>predictions</w:t>
      </w:r>
      <w:r w:rsidRPr="00392C7E">
        <w:rPr>
          <w:rFonts w:ascii="Times New Roman" w:hAnsi="Times New Roman" w:cs="Times New Roman"/>
          <w:sz w:val="24"/>
          <w:szCs w:val="24"/>
        </w:rPr>
        <w:t xml:space="preserve"> </w:t>
      </w:r>
      <w:r w:rsidR="006F74DE" w:rsidRPr="00392C7E">
        <w:rPr>
          <w:rFonts w:ascii="Times New Roman" w:hAnsi="Times New Roman" w:cs="Times New Roman"/>
          <w:sz w:val="24"/>
          <w:szCs w:val="24"/>
        </w:rPr>
        <w:t>to</w:t>
      </w:r>
      <w:r w:rsidRPr="00392C7E">
        <w:rPr>
          <w:rFonts w:ascii="Times New Roman" w:hAnsi="Times New Roman" w:cs="Times New Roman"/>
          <w:sz w:val="24"/>
          <w:szCs w:val="24"/>
        </w:rPr>
        <w:t xml:space="preserve"> </w:t>
      </w:r>
      <w:r w:rsidR="0074023A">
        <w:rPr>
          <w:rFonts w:ascii="Times New Roman" w:hAnsi="Times New Roman" w:cs="Times New Roman"/>
          <w:sz w:val="24"/>
          <w:szCs w:val="24"/>
        </w:rPr>
        <w:t>the company</w:t>
      </w:r>
      <w:r w:rsidR="0027080C" w:rsidRPr="00392C7E">
        <w:rPr>
          <w:rFonts w:ascii="Times New Roman" w:hAnsi="Times New Roman" w:cs="Times New Roman"/>
          <w:sz w:val="24"/>
          <w:szCs w:val="24"/>
        </w:rPr>
        <w:t xml:space="preserve">. </w:t>
      </w:r>
      <w:r w:rsidR="002A2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0EDD7" w14:textId="126748D7" w:rsidR="00D16EED" w:rsidRPr="00392C7E" w:rsidRDefault="00D16EED" w:rsidP="000A74F5">
      <w:pPr>
        <w:jc w:val="both"/>
        <w:rPr>
          <w:rFonts w:ascii="Times New Roman" w:hAnsi="Times New Roman" w:cs="Times New Roman"/>
          <w:sz w:val="24"/>
          <w:szCs w:val="24"/>
        </w:rPr>
      </w:pPr>
      <w:r w:rsidRPr="00392C7E">
        <w:rPr>
          <w:rFonts w:ascii="Times New Roman" w:hAnsi="Times New Roman" w:cs="Times New Roman"/>
          <w:sz w:val="24"/>
          <w:szCs w:val="24"/>
        </w:rPr>
        <w:t xml:space="preserve">To take the advantage of </w:t>
      </w:r>
      <w:r w:rsidR="00C755BA">
        <w:rPr>
          <w:rFonts w:ascii="Times New Roman" w:hAnsi="Times New Roman" w:cs="Times New Roman"/>
          <w:sz w:val="24"/>
          <w:szCs w:val="24"/>
        </w:rPr>
        <w:t>RELIANCE</w:t>
      </w:r>
      <w:r w:rsidR="00FE75F5" w:rsidRPr="00392C7E">
        <w:rPr>
          <w:rFonts w:ascii="Times New Roman" w:hAnsi="Times New Roman" w:cs="Times New Roman"/>
          <w:sz w:val="24"/>
          <w:szCs w:val="24"/>
        </w:rPr>
        <w:t xml:space="preserve"> volatility</w:t>
      </w:r>
      <w:r w:rsidR="00392C7E" w:rsidRPr="00392C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92C7E" w:rsidRPr="00392C7E">
        <w:rPr>
          <w:rFonts w:ascii="Times New Roman" w:hAnsi="Times New Roman" w:cs="Times New Roman"/>
          <w:sz w:val="24"/>
          <w:szCs w:val="24"/>
        </w:rPr>
        <w:t>risk</w:t>
      </w:r>
      <w:proofErr w:type="gramEnd"/>
      <w:r w:rsidR="00FE75F5" w:rsidRPr="00392C7E">
        <w:rPr>
          <w:rFonts w:ascii="Times New Roman" w:hAnsi="Times New Roman" w:cs="Times New Roman"/>
          <w:sz w:val="24"/>
          <w:szCs w:val="24"/>
        </w:rPr>
        <w:t xml:space="preserve"> and future predictions, </w:t>
      </w:r>
      <w:r w:rsidR="00392C7E" w:rsidRPr="00392C7E">
        <w:rPr>
          <w:rFonts w:ascii="Times New Roman" w:hAnsi="Times New Roman" w:cs="Times New Roman"/>
          <w:sz w:val="24"/>
          <w:szCs w:val="24"/>
        </w:rPr>
        <w:t>S</w:t>
      </w:r>
      <w:r w:rsidRPr="00392C7E">
        <w:rPr>
          <w:rFonts w:ascii="Times New Roman" w:hAnsi="Times New Roman" w:cs="Times New Roman"/>
          <w:sz w:val="24"/>
          <w:szCs w:val="24"/>
        </w:rPr>
        <w:t xml:space="preserve">elect a best option trading strategy using option chain of </w:t>
      </w:r>
      <w:r w:rsidR="00C755BA">
        <w:rPr>
          <w:rFonts w:ascii="Times New Roman" w:hAnsi="Times New Roman" w:cs="Times New Roman"/>
          <w:sz w:val="24"/>
          <w:szCs w:val="24"/>
        </w:rPr>
        <w:t>RELIANCE</w:t>
      </w:r>
      <w:r w:rsidR="00392C7E" w:rsidRPr="00392C7E">
        <w:rPr>
          <w:rFonts w:ascii="Times New Roman" w:hAnsi="Times New Roman" w:cs="Times New Roman"/>
          <w:sz w:val="24"/>
          <w:szCs w:val="24"/>
        </w:rPr>
        <w:t xml:space="preserve"> </w:t>
      </w:r>
      <w:r w:rsidR="006B0F09">
        <w:rPr>
          <w:rFonts w:ascii="Times New Roman" w:hAnsi="Times New Roman" w:cs="Times New Roman"/>
          <w:sz w:val="24"/>
          <w:szCs w:val="24"/>
        </w:rPr>
        <w:t>and Estimate</w:t>
      </w:r>
      <w:r w:rsidR="00392C7E" w:rsidRPr="00392C7E">
        <w:rPr>
          <w:rFonts w:ascii="Times New Roman" w:hAnsi="Times New Roman" w:cs="Times New Roman"/>
          <w:sz w:val="24"/>
          <w:szCs w:val="24"/>
        </w:rPr>
        <w:t xml:space="preserve"> the payoffs according to market predictions for </w:t>
      </w:r>
      <w:r w:rsidR="00C755BA">
        <w:rPr>
          <w:rFonts w:ascii="Times New Roman" w:hAnsi="Times New Roman" w:cs="Times New Roman"/>
          <w:sz w:val="24"/>
          <w:szCs w:val="24"/>
        </w:rPr>
        <w:t>RELIANCE</w:t>
      </w:r>
      <w:r w:rsidR="00743672">
        <w:rPr>
          <w:rFonts w:ascii="Times New Roman" w:hAnsi="Times New Roman" w:cs="Times New Roman"/>
          <w:sz w:val="24"/>
          <w:szCs w:val="24"/>
        </w:rPr>
        <w:t xml:space="preserve"> (consider minimum 10 price movements)</w:t>
      </w:r>
      <w:r w:rsidR="00743672" w:rsidRPr="00392C7E">
        <w:rPr>
          <w:rFonts w:ascii="Times New Roman" w:hAnsi="Times New Roman" w:cs="Times New Roman"/>
          <w:sz w:val="24"/>
          <w:szCs w:val="24"/>
        </w:rPr>
        <w:t>.</w:t>
      </w:r>
      <w:r w:rsidRPr="00392C7E">
        <w:rPr>
          <w:rFonts w:ascii="Times New Roman" w:hAnsi="Times New Roman" w:cs="Times New Roman"/>
          <w:sz w:val="24"/>
          <w:szCs w:val="24"/>
        </w:rPr>
        <w:t xml:space="preserve"> Justify your strategy, keeping in mind the </w:t>
      </w:r>
      <w:r w:rsidR="00C755BA">
        <w:rPr>
          <w:rFonts w:ascii="Times New Roman" w:hAnsi="Times New Roman" w:cs="Times New Roman"/>
          <w:sz w:val="24"/>
          <w:szCs w:val="24"/>
        </w:rPr>
        <w:t>RELIANCE</w:t>
      </w:r>
      <w:r w:rsidRPr="00392C7E">
        <w:rPr>
          <w:rFonts w:ascii="Times New Roman" w:hAnsi="Times New Roman" w:cs="Times New Roman"/>
          <w:sz w:val="24"/>
          <w:szCs w:val="24"/>
        </w:rPr>
        <w:t xml:space="preserve"> performance. </w:t>
      </w:r>
      <w:r w:rsidR="0027080C" w:rsidRPr="00392C7E">
        <w:rPr>
          <w:rFonts w:ascii="Times New Roman" w:hAnsi="Times New Roman" w:cs="Times New Roman"/>
          <w:sz w:val="24"/>
          <w:szCs w:val="24"/>
        </w:rPr>
        <w:tab/>
      </w:r>
      <w:r w:rsidR="00A21542" w:rsidRPr="00392C7E">
        <w:rPr>
          <w:rFonts w:ascii="Times New Roman" w:hAnsi="Times New Roman" w:cs="Times New Roman"/>
          <w:sz w:val="24"/>
          <w:szCs w:val="24"/>
        </w:rPr>
        <w:tab/>
      </w:r>
      <w:r w:rsidR="00586A23" w:rsidRPr="00392C7E">
        <w:rPr>
          <w:rFonts w:ascii="Times New Roman" w:hAnsi="Times New Roman" w:cs="Times New Roman"/>
          <w:b/>
          <w:bCs/>
          <w:sz w:val="24"/>
          <w:szCs w:val="24"/>
        </w:rPr>
        <w:t>(CLO 2; BT Level I</w:t>
      </w:r>
      <w:r w:rsidR="008F4E48" w:rsidRPr="00392C7E">
        <w:rPr>
          <w:rFonts w:ascii="Times New Roman" w:hAnsi="Times New Roman" w:cs="Times New Roman"/>
          <w:b/>
          <w:bCs/>
          <w:sz w:val="24"/>
          <w:szCs w:val="24"/>
        </w:rPr>
        <w:t>, V</w:t>
      </w:r>
      <w:r w:rsidR="00586A23" w:rsidRPr="00392C7E">
        <w:rPr>
          <w:rFonts w:ascii="Times New Roman" w:hAnsi="Times New Roman" w:cs="Times New Roman"/>
          <w:b/>
          <w:bCs/>
          <w:sz w:val="24"/>
          <w:szCs w:val="24"/>
        </w:rPr>
        <w:t xml:space="preserve">; Marks: </w:t>
      </w:r>
      <w:r w:rsidR="00392C7E" w:rsidRPr="00392C7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241C" w:rsidRPr="00392C7E">
        <w:rPr>
          <w:rFonts w:ascii="Times New Roman" w:hAnsi="Times New Roman" w:cs="Times New Roman"/>
          <w:b/>
          <w:bCs/>
          <w:sz w:val="24"/>
          <w:szCs w:val="24"/>
        </w:rPr>
        <w:t xml:space="preserve"> X</w:t>
      </w:r>
      <w:r w:rsidR="00392C7E" w:rsidRPr="00392C7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241C" w:rsidRPr="00392C7E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586A23" w:rsidRPr="00392C7E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D12D86" w:rsidRPr="00392C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1542" w:rsidRPr="00392C7E">
        <w:rPr>
          <w:rFonts w:ascii="Times New Roman" w:hAnsi="Times New Roman" w:cs="Times New Roman"/>
          <w:sz w:val="24"/>
          <w:szCs w:val="24"/>
        </w:rPr>
        <w:tab/>
      </w:r>
    </w:p>
    <w:p w14:paraId="5E5B14D9" w14:textId="080F58DB" w:rsidR="00D16EED" w:rsidRPr="00741C00" w:rsidRDefault="00D16EED" w:rsidP="00A21542">
      <w:pPr>
        <w:jc w:val="both"/>
        <w:rPr>
          <w:rFonts w:ascii="Times New Roman" w:hAnsi="Times New Roman" w:cs="Times New Roman"/>
          <w:sz w:val="24"/>
          <w:szCs w:val="24"/>
        </w:rPr>
      </w:pPr>
      <w:r w:rsidRPr="00741C00">
        <w:rPr>
          <w:rFonts w:ascii="Times New Roman" w:hAnsi="Times New Roman" w:cs="Times New Roman"/>
          <w:sz w:val="24"/>
          <w:szCs w:val="24"/>
        </w:rPr>
        <w:t xml:space="preserve">Q2. Evaluate the arbitrage opportunities exist in the </w:t>
      </w:r>
      <w:r w:rsidR="00392C7E" w:rsidRPr="00741C00">
        <w:rPr>
          <w:rFonts w:ascii="Times New Roman" w:hAnsi="Times New Roman" w:cs="Times New Roman"/>
          <w:sz w:val="24"/>
          <w:szCs w:val="24"/>
        </w:rPr>
        <w:t xml:space="preserve">ITM put </w:t>
      </w:r>
      <w:r w:rsidRPr="00741C00">
        <w:rPr>
          <w:rFonts w:ascii="Times New Roman" w:hAnsi="Times New Roman" w:cs="Times New Roman"/>
          <w:sz w:val="24"/>
          <w:szCs w:val="24"/>
        </w:rPr>
        <w:t xml:space="preserve">option </w:t>
      </w:r>
      <w:r w:rsidR="00497426" w:rsidRPr="00741C00">
        <w:rPr>
          <w:rFonts w:ascii="Times New Roman" w:hAnsi="Times New Roman" w:cs="Times New Roman"/>
          <w:sz w:val="24"/>
          <w:szCs w:val="24"/>
        </w:rPr>
        <w:t xml:space="preserve">of reliance ltd </w:t>
      </w:r>
      <w:r w:rsidR="00A81E34">
        <w:rPr>
          <w:rFonts w:ascii="Times New Roman" w:hAnsi="Times New Roman" w:cs="Times New Roman"/>
          <w:sz w:val="24"/>
          <w:szCs w:val="24"/>
        </w:rPr>
        <w:t xml:space="preserve">using lower bound </w:t>
      </w:r>
      <w:r w:rsidRPr="00741C00">
        <w:rPr>
          <w:rFonts w:ascii="Times New Roman" w:hAnsi="Times New Roman" w:cs="Times New Roman"/>
          <w:sz w:val="24"/>
          <w:szCs w:val="24"/>
        </w:rPr>
        <w:t>and determine the arbitra</w:t>
      </w:r>
      <w:r w:rsidR="008226D0" w:rsidRPr="00741C00">
        <w:rPr>
          <w:rFonts w:ascii="Times New Roman" w:hAnsi="Times New Roman" w:cs="Times New Roman"/>
          <w:sz w:val="24"/>
          <w:szCs w:val="24"/>
        </w:rPr>
        <w:t>ge</w:t>
      </w:r>
      <w:r w:rsidRPr="00741C00">
        <w:rPr>
          <w:rFonts w:ascii="Times New Roman" w:hAnsi="Times New Roman" w:cs="Times New Roman"/>
          <w:sz w:val="24"/>
          <w:szCs w:val="24"/>
        </w:rPr>
        <w:t xml:space="preserve"> profit and loss with respect to stock price upward </w:t>
      </w:r>
      <w:r w:rsidR="00497426" w:rsidRPr="00741C00">
        <w:rPr>
          <w:rFonts w:ascii="Times New Roman" w:hAnsi="Times New Roman" w:cs="Times New Roman"/>
          <w:sz w:val="24"/>
          <w:szCs w:val="24"/>
        </w:rPr>
        <w:t xml:space="preserve">by 10% </w:t>
      </w:r>
      <w:r w:rsidRPr="00741C00">
        <w:rPr>
          <w:rFonts w:ascii="Times New Roman" w:hAnsi="Times New Roman" w:cs="Times New Roman"/>
          <w:sz w:val="24"/>
          <w:szCs w:val="24"/>
        </w:rPr>
        <w:t>and downward movement</w:t>
      </w:r>
      <w:r w:rsidR="00497426" w:rsidRPr="00741C00">
        <w:rPr>
          <w:rFonts w:ascii="Times New Roman" w:hAnsi="Times New Roman" w:cs="Times New Roman"/>
          <w:sz w:val="24"/>
          <w:szCs w:val="24"/>
        </w:rPr>
        <w:t xml:space="preserve"> 20%</w:t>
      </w:r>
      <w:r w:rsidRPr="00741C00">
        <w:rPr>
          <w:rFonts w:ascii="Times New Roman" w:hAnsi="Times New Roman" w:cs="Times New Roman"/>
          <w:sz w:val="24"/>
          <w:szCs w:val="24"/>
        </w:rPr>
        <w:t xml:space="preserve">. </w:t>
      </w:r>
      <w:r w:rsidRPr="00741C00">
        <w:rPr>
          <w:rFonts w:ascii="Times New Roman" w:hAnsi="Times New Roman" w:cs="Times New Roman"/>
          <w:sz w:val="24"/>
          <w:szCs w:val="24"/>
        </w:rPr>
        <w:tab/>
      </w:r>
      <w:r w:rsidRPr="00741C00">
        <w:rPr>
          <w:rFonts w:ascii="Times New Roman" w:hAnsi="Times New Roman" w:cs="Times New Roman"/>
          <w:sz w:val="24"/>
          <w:szCs w:val="24"/>
        </w:rPr>
        <w:tab/>
      </w:r>
      <w:r w:rsidRPr="00741C00">
        <w:rPr>
          <w:rFonts w:ascii="Times New Roman" w:hAnsi="Times New Roman" w:cs="Times New Roman"/>
          <w:sz w:val="24"/>
          <w:szCs w:val="24"/>
        </w:rPr>
        <w:tab/>
      </w:r>
      <w:r w:rsidRPr="00741C00">
        <w:rPr>
          <w:rFonts w:ascii="Times New Roman" w:hAnsi="Times New Roman" w:cs="Times New Roman"/>
          <w:sz w:val="24"/>
          <w:szCs w:val="24"/>
        </w:rPr>
        <w:tab/>
      </w:r>
      <w:r w:rsidRPr="00741C0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86A23" w:rsidRPr="00741C00">
        <w:rPr>
          <w:rFonts w:ascii="Times New Roman" w:hAnsi="Times New Roman" w:cs="Times New Roman"/>
          <w:b/>
          <w:bCs/>
          <w:sz w:val="24"/>
          <w:szCs w:val="24"/>
        </w:rPr>
        <w:t xml:space="preserve">CLO </w:t>
      </w:r>
      <w:r w:rsidR="00CE683E" w:rsidRPr="00741C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6A23" w:rsidRPr="00741C00">
        <w:rPr>
          <w:rFonts w:ascii="Times New Roman" w:hAnsi="Times New Roman" w:cs="Times New Roman"/>
          <w:b/>
          <w:bCs/>
          <w:sz w:val="24"/>
          <w:szCs w:val="24"/>
        </w:rPr>
        <w:t xml:space="preserve">; BT Level </w:t>
      </w:r>
      <w:r w:rsidR="00CE683E" w:rsidRPr="00741C0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4075E" w:rsidRPr="00741C00">
        <w:rPr>
          <w:rFonts w:ascii="Times New Roman" w:hAnsi="Times New Roman" w:cs="Times New Roman"/>
          <w:b/>
          <w:bCs/>
          <w:sz w:val="24"/>
          <w:szCs w:val="24"/>
        </w:rPr>
        <w:t>, III</w:t>
      </w:r>
      <w:r w:rsidR="00CE683E" w:rsidRPr="00741C00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586A23" w:rsidRPr="00741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1C00">
        <w:rPr>
          <w:rFonts w:ascii="Times New Roman" w:hAnsi="Times New Roman" w:cs="Times New Roman"/>
          <w:b/>
          <w:bCs/>
          <w:sz w:val="24"/>
          <w:szCs w:val="24"/>
        </w:rPr>
        <w:t xml:space="preserve">2 X </w:t>
      </w:r>
      <w:r w:rsidR="004132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C00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41327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1C00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7EA5EF63" w14:textId="704DC16E" w:rsidR="00BD5976" w:rsidRPr="00A81E34" w:rsidRDefault="00BD5976" w:rsidP="00A21542">
      <w:pPr>
        <w:jc w:val="both"/>
        <w:rPr>
          <w:rFonts w:ascii="Times New Roman" w:hAnsi="Times New Roman" w:cs="Times New Roman"/>
          <w:sz w:val="24"/>
          <w:szCs w:val="24"/>
        </w:rPr>
      </w:pPr>
      <w:r w:rsidRPr="00A81E34">
        <w:rPr>
          <w:rFonts w:ascii="Times New Roman" w:hAnsi="Times New Roman" w:cs="Times New Roman"/>
          <w:sz w:val="24"/>
          <w:szCs w:val="24"/>
        </w:rPr>
        <w:t xml:space="preserve">Q3. </w:t>
      </w:r>
      <w:r w:rsidR="004D3BE4" w:rsidRPr="00A81E34">
        <w:rPr>
          <w:rFonts w:ascii="Times New Roman" w:hAnsi="Times New Roman" w:cs="Times New Roman"/>
          <w:sz w:val="24"/>
          <w:szCs w:val="24"/>
        </w:rPr>
        <w:t xml:space="preserve">Suppose </w:t>
      </w:r>
      <w:r w:rsidR="00A81E34" w:rsidRPr="00A81E34">
        <w:rPr>
          <w:rFonts w:ascii="Times New Roman" w:hAnsi="Times New Roman" w:cs="Times New Roman"/>
          <w:sz w:val="24"/>
          <w:szCs w:val="24"/>
        </w:rPr>
        <w:t>y</w:t>
      </w:r>
      <w:r w:rsidR="004D3BE4" w:rsidRPr="00A81E34">
        <w:rPr>
          <w:rFonts w:ascii="Times New Roman" w:hAnsi="Times New Roman" w:cs="Times New Roman"/>
          <w:sz w:val="24"/>
          <w:szCs w:val="24"/>
        </w:rPr>
        <w:t xml:space="preserve">ou are </w:t>
      </w:r>
      <w:r w:rsidR="00A81E34" w:rsidRPr="00A81E34">
        <w:rPr>
          <w:rFonts w:ascii="Times New Roman" w:hAnsi="Times New Roman" w:cs="Times New Roman"/>
          <w:sz w:val="24"/>
          <w:szCs w:val="24"/>
        </w:rPr>
        <w:t xml:space="preserve">currently </w:t>
      </w:r>
      <w:r w:rsidR="004D3BE4" w:rsidRPr="00A81E34">
        <w:rPr>
          <w:rFonts w:ascii="Times New Roman" w:hAnsi="Times New Roman" w:cs="Times New Roman"/>
          <w:sz w:val="24"/>
          <w:szCs w:val="24"/>
        </w:rPr>
        <w:t xml:space="preserve">holding a short position in </w:t>
      </w:r>
      <w:r w:rsidR="00A81E34" w:rsidRPr="00A81E34">
        <w:rPr>
          <w:rFonts w:ascii="Times New Roman" w:hAnsi="Times New Roman" w:cs="Times New Roman"/>
          <w:sz w:val="24"/>
          <w:szCs w:val="24"/>
        </w:rPr>
        <w:t>500 ITM 1300 PUT</w:t>
      </w:r>
      <w:r w:rsidR="004D3BE4" w:rsidRPr="00A81E34">
        <w:rPr>
          <w:rFonts w:ascii="Times New Roman" w:hAnsi="Times New Roman" w:cs="Times New Roman"/>
          <w:sz w:val="24"/>
          <w:szCs w:val="24"/>
        </w:rPr>
        <w:t xml:space="preserve">. </w:t>
      </w:r>
      <w:r w:rsidR="00A81E34" w:rsidRPr="00A81E34">
        <w:rPr>
          <w:rFonts w:ascii="Times New Roman" w:hAnsi="Times New Roman" w:cs="Times New Roman"/>
          <w:sz w:val="24"/>
          <w:szCs w:val="24"/>
        </w:rPr>
        <w:t>I</w:t>
      </w:r>
      <w:r w:rsidR="004D3BE4" w:rsidRPr="00A81E34">
        <w:rPr>
          <w:rFonts w:ascii="Times New Roman" w:hAnsi="Times New Roman" w:cs="Times New Roman"/>
          <w:sz w:val="24"/>
          <w:szCs w:val="24"/>
        </w:rPr>
        <w:t xml:space="preserve">llustrate how you will make your portfolio perfectly hedged as per BSM, making it delta neutral. </w:t>
      </w:r>
      <w:r w:rsidRPr="00A81E34">
        <w:rPr>
          <w:rFonts w:ascii="Times New Roman" w:hAnsi="Times New Roman" w:cs="Times New Roman"/>
          <w:sz w:val="24"/>
          <w:szCs w:val="24"/>
        </w:rPr>
        <w:t>(</w:t>
      </w:r>
      <w:r w:rsidR="00586A23" w:rsidRPr="00A81E34">
        <w:rPr>
          <w:rFonts w:ascii="Times New Roman" w:hAnsi="Times New Roman" w:cs="Times New Roman"/>
          <w:b/>
          <w:bCs/>
          <w:sz w:val="24"/>
          <w:szCs w:val="24"/>
        </w:rPr>
        <w:t xml:space="preserve">CLO </w:t>
      </w:r>
      <w:r w:rsidR="00CE683E" w:rsidRPr="00A81E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6A23" w:rsidRPr="00A81E34">
        <w:rPr>
          <w:rFonts w:ascii="Times New Roman" w:hAnsi="Times New Roman" w:cs="Times New Roman"/>
          <w:b/>
          <w:bCs/>
          <w:sz w:val="24"/>
          <w:szCs w:val="24"/>
        </w:rPr>
        <w:t xml:space="preserve">; BT Level </w:t>
      </w:r>
      <w:r w:rsidR="0094075E" w:rsidRPr="00A81E3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586A23" w:rsidRPr="00A81E34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360631" w:rsidRPr="00A81E3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81E34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401FD176" w14:textId="02D95052" w:rsidR="00BC1C3B" w:rsidRPr="004951DA" w:rsidRDefault="00BC1C3B" w:rsidP="00A21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1DA">
        <w:rPr>
          <w:rFonts w:ascii="Times New Roman" w:hAnsi="Times New Roman" w:cs="Times New Roman"/>
          <w:sz w:val="24"/>
          <w:szCs w:val="24"/>
        </w:rPr>
        <w:t xml:space="preserve">Q4. </w:t>
      </w:r>
      <w:r w:rsidR="004D3BE4" w:rsidRPr="004951DA">
        <w:rPr>
          <w:rFonts w:ascii="Times New Roman" w:hAnsi="Times New Roman" w:cs="Times New Roman"/>
          <w:sz w:val="24"/>
          <w:szCs w:val="26"/>
        </w:rPr>
        <w:t xml:space="preserve">Suppose you are planning to </w:t>
      </w:r>
      <w:r w:rsidR="004951DA">
        <w:rPr>
          <w:rFonts w:ascii="Times New Roman" w:hAnsi="Times New Roman" w:cs="Times New Roman"/>
          <w:sz w:val="24"/>
          <w:szCs w:val="26"/>
        </w:rPr>
        <w:t>sell</w:t>
      </w:r>
      <w:r w:rsidR="004D3BE4" w:rsidRPr="004951DA">
        <w:rPr>
          <w:rFonts w:ascii="Times New Roman" w:hAnsi="Times New Roman" w:cs="Times New Roman"/>
          <w:sz w:val="24"/>
          <w:szCs w:val="26"/>
        </w:rPr>
        <w:t xml:space="preserve"> </w:t>
      </w:r>
      <w:r w:rsidR="00BA0C13" w:rsidRPr="004951DA">
        <w:rPr>
          <w:rFonts w:ascii="Times New Roman" w:hAnsi="Times New Roman" w:cs="Times New Roman"/>
          <w:sz w:val="24"/>
          <w:szCs w:val="26"/>
        </w:rPr>
        <w:t>Reliance Ltd</w:t>
      </w:r>
      <w:r w:rsidR="004D3BE4" w:rsidRPr="004951DA">
        <w:rPr>
          <w:rFonts w:ascii="Times New Roman" w:hAnsi="Times New Roman" w:cs="Times New Roman"/>
          <w:sz w:val="24"/>
          <w:szCs w:val="26"/>
        </w:rPr>
        <w:t xml:space="preserve"> on 3</w:t>
      </w:r>
      <w:r w:rsidR="00154D7F">
        <w:rPr>
          <w:rFonts w:ascii="Times New Roman" w:hAnsi="Times New Roman" w:cs="Times New Roman"/>
          <w:sz w:val="24"/>
          <w:szCs w:val="26"/>
        </w:rPr>
        <w:t>0</w:t>
      </w:r>
      <w:r w:rsidR="004951DA">
        <w:rPr>
          <w:rFonts w:ascii="Times New Roman" w:hAnsi="Times New Roman" w:cs="Times New Roman"/>
          <w:sz w:val="24"/>
          <w:szCs w:val="26"/>
        </w:rPr>
        <w:t xml:space="preserve">th </w:t>
      </w:r>
      <w:r w:rsidR="004D3BE4" w:rsidRPr="004951DA">
        <w:rPr>
          <w:rFonts w:ascii="Times New Roman" w:hAnsi="Times New Roman" w:cs="Times New Roman"/>
          <w:sz w:val="24"/>
          <w:szCs w:val="26"/>
        </w:rPr>
        <w:t>Jan</w:t>
      </w:r>
      <w:r w:rsidR="004951DA">
        <w:rPr>
          <w:rFonts w:ascii="Times New Roman" w:hAnsi="Times New Roman" w:cs="Times New Roman"/>
          <w:sz w:val="24"/>
          <w:szCs w:val="26"/>
        </w:rPr>
        <w:t>uary 2025</w:t>
      </w:r>
      <w:r w:rsidR="004D3BE4" w:rsidRPr="004951DA">
        <w:rPr>
          <w:rFonts w:ascii="Times New Roman" w:hAnsi="Times New Roman" w:cs="Times New Roman"/>
          <w:sz w:val="24"/>
          <w:szCs w:val="26"/>
        </w:rPr>
        <w:t xml:space="preserve">. Determine the risk associated with your investment and suggest a hedging strategy using a </w:t>
      </w:r>
      <w:r w:rsidR="009D37B3" w:rsidRPr="004951DA">
        <w:rPr>
          <w:rFonts w:ascii="Times New Roman" w:hAnsi="Times New Roman" w:cs="Times New Roman"/>
          <w:sz w:val="24"/>
          <w:szCs w:val="26"/>
        </w:rPr>
        <w:t>Reliance</w:t>
      </w:r>
      <w:r w:rsidR="004D3BE4" w:rsidRPr="004951DA">
        <w:rPr>
          <w:rFonts w:ascii="Times New Roman" w:hAnsi="Times New Roman" w:cs="Times New Roman"/>
          <w:sz w:val="24"/>
          <w:szCs w:val="26"/>
        </w:rPr>
        <w:t xml:space="preserve"> future contract</w:t>
      </w:r>
      <w:r w:rsidR="00694D04">
        <w:rPr>
          <w:rFonts w:ascii="Times New Roman" w:hAnsi="Times New Roman" w:cs="Times New Roman"/>
          <w:sz w:val="24"/>
          <w:szCs w:val="26"/>
        </w:rPr>
        <w:t xml:space="preserve"> for expiry</w:t>
      </w:r>
      <w:r w:rsidR="004D3BE4" w:rsidRPr="004951DA">
        <w:rPr>
          <w:rFonts w:ascii="Times New Roman" w:hAnsi="Times New Roman" w:cs="Times New Roman"/>
          <w:sz w:val="24"/>
          <w:szCs w:val="26"/>
        </w:rPr>
        <w:t>. Also, a</w:t>
      </w:r>
      <w:r w:rsidR="0094075E" w:rsidRPr="004951DA">
        <w:rPr>
          <w:rFonts w:ascii="Times New Roman" w:hAnsi="Times New Roman" w:cs="Times New Roman"/>
          <w:sz w:val="24"/>
          <w:szCs w:val="26"/>
        </w:rPr>
        <w:t>nalyse</w:t>
      </w:r>
      <w:r w:rsidR="004D3BE4" w:rsidRPr="004951DA">
        <w:rPr>
          <w:rFonts w:ascii="Times New Roman" w:hAnsi="Times New Roman" w:cs="Times New Roman"/>
          <w:sz w:val="24"/>
          <w:szCs w:val="26"/>
        </w:rPr>
        <w:t xml:space="preserve"> the risk and return in your position at expiry if the stock price</w:t>
      </w:r>
      <w:r w:rsidR="009D37B3" w:rsidRPr="004951DA">
        <w:rPr>
          <w:rFonts w:ascii="Times New Roman" w:hAnsi="Times New Roman" w:cs="Times New Roman"/>
          <w:sz w:val="24"/>
          <w:szCs w:val="26"/>
        </w:rPr>
        <w:t xml:space="preserve"> increase by 10% </w:t>
      </w:r>
      <w:r w:rsidR="004D3BE4" w:rsidRPr="004951DA">
        <w:rPr>
          <w:rFonts w:ascii="Times New Roman" w:hAnsi="Times New Roman" w:cs="Times New Roman"/>
          <w:sz w:val="24"/>
          <w:szCs w:val="26"/>
        </w:rPr>
        <w:lastRenderedPageBreak/>
        <w:t xml:space="preserve">and the future contract </w:t>
      </w:r>
      <w:r w:rsidR="009D37B3" w:rsidRPr="004951DA">
        <w:rPr>
          <w:rFonts w:ascii="Times New Roman" w:hAnsi="Times New Roman" w:cs="Times New Roman"/>
          <w:sz w:val="24"/>
          <w:szCs w:val="26"/>
        </w:rPr>
        <w:t>increase by 10%</w:t>
      </w:r>
      <w:r w:rsidR="004D3BE4" w:rsidRPr="004951DA">
        <w:rPr>
          <w:rFonts w:ascii="Times New Roman" w:hAnsi="Times New Roman" w:cs="Times New Roman"/>
          <w:sz w:val="24"/>
          <w:szCs w:val="26"/>
        </w:rPr>
        <w:t>, as well as</w:t>
      </w:r>
      <w:r w:rsidR="009D37B3" w:rsidRPr="004951DA">
        <w:rPr>
          <w:rFonts w:ascii="Times New Roman" w:hAnsi="Times New Roman" w:cs="Times New Roman"/>
          <w:sz w:val="24"/>
          <w:szCs w:val="26"/>
        </w:rPr>
        <w:t xml:space="preserve"> determine</w:t>
      </w:r>
      <w:r w:rsidR="004D3BE4" w:rsidRPr="004951DA">
        <w:rPr>
          <w:rFonts w:ascii="Times New Roman" w:hAnsi="Times New Roman" w:cs="Times New Roman"/>
          <w:sz w:val="24"/>
          <w:szCs w:val="26"/>
        </w:rPr>
        <w:t xml:space="preserve"> the direction and impact of basis movement for your hedging position.</w:t>
      </w:r>
      <w:r w:rsidR="003F4F9A" w:rsidRPr="004951DA">
        <w:rPr>
          <w:rFonts w:ascii="Times New Roman" w:hAnsi="Times New Roman" w:cs="Times New Roman"/>
          <w:sz w:val="24"/>
          <w:szCs w:val="24"/>
        </w:rPr>
        <w:tab/>
      </w:r>
      <w:r w:rsidR="003F4F9A" w:rsidRPr="004951DA">
        <w:rPr>
          <w:rFonts w:ascii="Times New Roman" w:hAnsi="Times New Roman" w:cs="Times New Roman"/>
          <w:sz w:val="24"/>
          <w:szCs w:val="24"/>
        </w:rPr>
        <w:tab/>
      </w:r>
      <w:r w:rsidR="003F4F9A" w:rsidRPr="004951DA">
        <w:rPr>
          <w:rFonts w:ascii="Times New Roman" w:hAnsi="Times New Roman" w:cs="Times New Roman"/>
          <w:sz w:val="24"/>
          <w:szCs w:val="24"/>
        </w:rPr>
        <w:tab/>
      </w:r>
      <w:r w:rsidR="003F4F9A" w:rsidRPr="004951DA">
        <w:rPr>
          <w:rFonts w:ascii="Times New Roman" w:hAnsi="Times New Roman" w:cs="Times New Roman"/>
          <w:sz w:val="24"/>
          <w:szCs w:val="24"/>
        </w:rPr>
        <w:tab/>
      </w:r>
      <w:r w:rsidR="00D12D86" w:rsidRPr="004951DA">
        <w:rPr>
          <w:rFonts w:ascii="Times New Roman" w:hAnsi="Times New Roman" w:cs="Times New Roman"/>
          <w:sz w:val="24"/>
          <w:szCs w:val="24"/>
        </w:rPr>
        <w:tab/>
      </w:r>
      <w:r w:rsidR="001802BF" w:rsidRPr="004951DA">
        <w:rPr>
          <w:rFonts w:ascii="Times New Roman" w:hAnsi="Times New Roman" w:cs="Times New Roman"/>
          <w:sz w:val="24"/>
          <w:szCs w:val="24"/>
        </w:rPr>
        <w:tab/>
      </w:r>
      <w:r w:rsidR="003F4F9A" w:rsidRPr="004951D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86A23" w:rsidRPr="004951DA">
        <w:rPr>
          <w:rFonts w:ascii="Times New Roman" w:hAnsi="Times New Roman" w:cs="Times New Roman"/>
          <w:b/>
          <w:bCs/>
          <w:sz w:val="24"/>
          <w:szCs w:val="24"/>
        </w:rPr>
        <w:t>CLO</w:t>
      </w:r>
      <w:r w:rsidR="008F2B9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6A23" w:rsidRPr="004951DA">
        <w:rPr>
          <w:rFonts w:ascii="Times New Roman" w:hAnsi="Times New Roman" w:cs="Times New Roman"/>
          <w:b/>
          <w:bCs/>
          <w:sz w:val="24"/>
          <w:szCs w:val="24"/>
        </w:rPr>
        <w:t xml:space="preserve">; BT Level </w:t>
      </w:r>
      <w:r w:rsidR="0094075E" w:rsidRPr="004951DA">
        <w:rPr>
          <w:rFonts w:ascii="Times New Roman" w:hAnsi="Times New Roman" w:cs="Times New Roman"/>
          <w:b/>
          <w:bCs/>
          <w:sz w:val="24"/>
          <w:szCs w:val="24"/>
        </w:rPr>
        <w:t>II, I</w:t>
      </w:r>
      <w:r w:rsidR="00CE683E" w:rsidRPr="004951D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86A23" w:rsidRPr="004951D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3F4F9A" w:rsidRPr="004951DA">
        <w:rPr>
          <w:rFonts w:ascii="Times New Roman" w:hAnsi="Times New Roman" w:cs="Times New Roman"/>
          <w:b/>
          <w:bCs/>
          <w:sz w:val="24"/>
          <w:szCs w:val="24"/>
        </w:rPr>
        <w:t xml:space="preserve">2 X </w:t>
      </w:r>
      <w:r w:rsidR="001802BF" w:rsidRPr="004951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F9A" w:rsidRPr="004951DA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1802BF" w:rsidRPr="004951D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F4F9A" w:rsidRPr="004951DA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60884F83" w14:textId="22699BB1" w:rsidR="00711080" w:rsidRDefault="00F406F7" w:rsidP="006215B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47AD1">
        <w:rPr>
          <w:rFonts w:ascii="Times New Roman" w:hAnsi="Times New Roman" w:cs="Times New Roman"/>
          <w:color w:val="auto"/>
        </w:rPr>
        <w:t xml:space="preserve">Q5. Evaluate the arbitrage opportunities in the future contract of </w:t>
      </w:r>
      <w:r w:rsidR="00942DD0" w:rsidRPr="00A47AD1">
        <w:rPr>
          <w:rFonts w:ascii="Times New Roman" w:hAnsi="Times New Roman" w:cs="Times New Roman"/>
          <w:color w:val="auto"/>
        </w:rPr>
        <w:t>Reliance Ltd</w:t>
      </w:r>
      <w:r w:rsidR="001802BF" w:rsidRPr="00A47AD1">
        <w:rPr>
          <w:rFonts w:ascii="Times New Roman" w:hAnsi="Times New Roman" w:cs="Times New Roman"/>
          <w:color w:val="auto"/>
        </w:rPr>
        <w:t xml:space="preserve"> as on </w:t>
      </w:r>
      <w:r w:rsidR="005F42F5">
        <w:rPr>
          <w:rFonts w:ascii="Times New Roman" w:hAnsi="Times New Roman" w:cs="Times New Roman"/>
          <w:color w:val="auto"/>
        </w:rPr>
        <w:t>6</w:t>
      </w:r>
      <w:r w:rsidR="005F42F5" w:rsidRPr="005F42F5">
        <w:rPr>
          <w:rFonts w:ascii="Times New Roman" w:hAnsi="Times New Roman" w:cs="Times New Roman"/>
          <w:color w:val="auto"/>
          <w:vertAlign w:val="superscript"/>
        </w:rPr>
        <w:t>th</w:t>
      </w:r>
      <w:r w:rsidR="005F42F5">
        <w:rPr>
          <w:rFonts w:ascii="Times New Roman" w:hAnsi="Times New Roman" w:cs="Times New Roman"/>
          <w:color w:val="auto"/>
        </w:rPr>
        <w:t xml:space="preserve"> </w:t>
      </w:r>
      <w:r w:rsidR="001802BF" w:rsidRPr="00A47AD1">
        <w:rPr>
          <w:rFonts w:ascii="Times New Roman" w:hAnsi="Times New Roman" w:cs="Times New Roman"/>
          <w:color w:val="auto"/>
        </w:rPr>
        <w:t>January 2024</w:t>
      </w:r>
      <w:r w:rsidR="00AE09EB" w:rsidRPr="00A47AD1">
        <w:rPr>
          <w:rFonts w:ascii="Times New Roman" w:hAnsi="Times New Roman" w:cs="Times New Roman"/>
          <w:color w:val="auto"/>
        </w:rPr>
        <w:t xml:space="preserve"> and determine the arbitrage profit and loss with respect to stock price upward and downward movement</w:t>
      </w:r>
      <w:r w:rsidR="001802BF" w:rsidRPr="00A47AD1">
        <w:rPr>
          <w:rFonts w:ascii="Times New Roman" w:hAnsi="Times New Roman" w:cs="Times New Roman"/>
          <w:color w:val="auto"/>
        </w:rPr>
        <w:t>.</w:t>
      </w:r>
      <w:r w:rsidR="006215B3" w:rsidRPr="00A47AD1">
        <w:rPr>
          <w:rFonts w:ascii="Times New Roman" w:hAnsi="Times New Roman" w:cs="Times New Roman"/>
          <w:color w:val="auto"/>
        </w:rPr>
        <w:t xml:space="preserve"> Moreover, if standard deviation of </w:t>
      </w:r>
      <w:r w:rsidR="004138A2">
        <w:rPr>
          <w:rFonts w:ascii="Times New Roman" w:hAnsi="Times New Roman" w:cs="Times New Roman"/>
          <w:color w:val="auto"/>
        </w:rPr>
        <w:t>reliance</w:t>
      </w:r>
      <w:r w:rsidR="006215B3" w:rsidRPr="00A47AD1">
        <w:rPr>
          <w:rFonts w:ascii="Times New Roman" w:hAnsi="Times New Roman" w:cs="Times New Roman"/>
          <w:color w:val="auto"/>
        </w:rPr>
        <w:t xml:space="preserve"> share is </w:t>
      </w:r>
      <w:r w:rsidR="00942DD0" w:rsidRPr="00A47AD1">
        <w:rPr>
          <w:rFonts w:ascii="Times New Roman" w:hAnsi="Times New Roman" w:cs="Times New Roman"/>
          <w:color w:val="auto"/>
        </w:rPr>
        <w:t>25.82</w:t>
      </w:r>
      <w:r w:rsidR="006215B3" w:rsidRPr="00A47AD1">
        <w:rPr>
          <w:rFonts w:ascii="Times New Roman" w:hAnsi="Times New Roman" w:cs="Times New Roman"/>
          <w:color w:val="auto"/>
        </w:rPr>
        <w:t xml:space="preserve">% and Future </w:t>
      </w:r>
      <w:r w:rsidR="00742744">
        <w:rPr>
          <w:rFonts w:ascii="Times New Roman" w:hAnsi="Times New Roman" w:cs="Times New Roman"/>
          <w:color w:val="auto"/>
        </w:rPr>
        <w:t>v</w:t>
      </w:r>
      <w:r w:rsidR="006215B3" w:rsidRPr="00A47AD1">
        <w:rPr>
          <w:rFonts w:ascii="Times New Roman" w:hAnsi="Times New Roman" w:cs="Times New Roman"/>
          <w:color w:val="auto"/>
        </w:rPr>
        <w:t xml:space="preserve">olatility is </w:t>
      </w:r>
      <w:r w:rsidR="00942DD0" w:rsidRPr="00A47AD1">
        <w:rPr>
          <w:rFonts w:ascii="Times New Roman" w:hAnsi="Times New Roman" w:cs="Times New Roman"/>
          <w:color w:val="auto"/>
        </w:rPr>
        <w:t>27.65</w:t>
      </w:r>
      <w:r w:rsidR="006215B3" w:rsidRPr="00A47AD1">
        <w:rPr>
          <w:rFonts w:ascii="Times New Roman" w:hAnsi="Times New Roman" w:cs="Times New Roman"/>
          <w:color w:val="auto"/>
        </w:rPr>
        <w:t>% and the co-efficient of correlation between the two is placed at 0.</w:t>
      </w:r>
      <w:r w:rsidR="00DE30D9" w:rsidRPr="00A47AD1">
        <w:rPr>
          <w:rFonts w:ascii="Times New Roman" w:hAnsi="Times New Roman" w:cs="Times New Roman"/>
          <w:color w:val="auto"/>
        </w:rPr>
        <w:t>6</w:t>
      </w:r>
      <w:r w:rsidR="006215B3" w:rsidRPr="00A47AD1">
        <w:rPr>
          <w:rFonts w:ascii="Times New Roman" w:hAnsi="Times New Roman" w:cs="Times New Roman"/>
          <w:color w:val="auto"/>
        </w:rPr>
        <w:t xml:space="preserve">5. </w:t>
      </w:r>
      <w:proofErr w:type="gramStart"/>
      <w:r w:rsidR="006215B3" w:rsidRPr="00A47AD1">
        <w:rPr>
          <w:rFonts w:ascii="Times New Roman" w:hAnsi="Times New Roman" w:cs="Times New Roman"/>
          <w:color w:val="auto"/>
        </w:rPr>
        <w:t>In order to</w:t>
      </w:r>
      <w:proofErr w:type="gramEnd"/>
      <w:r w:rsidR="006215B3" w:rsidRPr="00A47AD1">
        <w:rPr>
          <w:rFonts w:ascii="Times New Roman" w:hAnsi="Times New Roman" w:cs="Times New Roman"/>
          <w:color w:val="auto"/>
        </w:rPr>
        <w:t xml:space="preserve"> hedge spot position on </w:t>
      </w:r>
      <w:r w:rsidR="00517A16" w:rsidRPr="00A47AD1">
        <w:rPr>
          <w:rFonts w:ascii="Times New Roman" w:hAnsi="Times New Roman" w:cs="Times New Roman"/>
          <w:color w:val="auto"/>
        </w:rPr>
        <w:t>the company</w:t>
      </w:r>
      <w:r w:rsidR="0036611B" w:rsidRPr="00A47AD1">
        <w:rPr>
          <w:rFonts w:ascii="Times New Roman" w:hAnsi="Times New Roman" w:cs="Times New Roman"/>
          <w:color w:val="auto"/>
        </w:rPr>
        <w:t>,</w:t>
      </w:r>
      <w:r w:rsidR="006215B3" w:rsidRPr="00A47AD1">
        <w:rPr>
          <w:rFonts w:ascii="Times New Roman" w:hAnsi="Times New Roman" w:cs="Times New Roman"/>
          <w:color w:val="auto"/>
        </w:rPr>
        <w:t xml:space="preserve"> </w:t>
      </w:r>
      <w:r w:rsidR="0036611B" w:rsidRPr="00A47AD1">
        <w:rPr>
          <w:rFonts w:ascii="Times New Roman" w:hAnsi="Times New Roman" w:cs="Times New Roman"/>
          <w:color w:val="auto"/>
        </w:rPr>
        <w:t xml:space="preserve">examine what </w:t>
      </w:r>
      <w:r w:rsidR="006215B3" w:rsidRPr="00A47AD1">
        <w:rPr>
          <w:rFonts w:ascii="Times New Roman" w:hAnsi="Times New Roman" w:cs="Times New Roman"/>
          <w:color w:val="auto"/>
        </w:rPr>
        <w:t>ratio of futures contract would be optimal</w:t>
      </w:r>
      <w:r w:rsidR="00711080">
        <w:rPr>
          <w:rFonts w:ascii="Times New Roman" w:hAnsi="Times New Roman" w:cs="Times New Roman"/>
          <w:color w:val="auto"/>
        </w:rPr>
        <w:t>.</w:t>
      </w:r>
      <w:r w:rsidR="006215B3" w:rsidRPr="00A47AD1">
        <w:rPr>
          <w:rFonts w:ascii="Times New Roman" w:hAnsi="Times New Roman" w:cs="Times New Roman"/>
          <w:color w:val="auto"/>
        </w:rPr>
        <w:t xml:space="preserve">  </w:t>
      </w:r>
    </w:p>
    <w:p w14:paraId="66DD3C4F" w14:textId="685F2F40" w:rsidR="00F406F7" w:rsidRPr="00A47AD1" w:rsidRDefault="00A21542" w:rsidP="006215B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47AD1">
        <w:rPr>
          <w:rFonts w:ascii="Times New Roman" w:hAnsi="Times New Roman" w:cs="Times New Roman"/>
          <w:b/>
          <w:bCs/>
          <w:color w:val="auto"/>
        </w:rPr>
        <w:t>(</w:t>
      </w:r>
      <w:r w:rsidR="00586A23" w:rsidRPr="00A47AD1">
        <w:rPr>
          <w:rFonts w:ascii="Times New Roman" w:hAnsi="Times New Roman" w:cs="Times New Roman"/>
          <w:b/>
          <w:bCs/>
          <w:color w:val="auto"/>
        </w:rPr>
        <w:t xml:space="preserve">CLO </w:t>
      </w:r>
      <w:r w:rsidR="00CE683E" w:rsidRPr="00A47AD1">
        <w:rPr>
          <w:rFonts w:ascii="Times New Roman" w:hAnsi="Times New Roman" w:cs="Times New Roman"/>
          <w:b/>
          <w:bCs/>
          <w:color w:val="auto"/>
        </w:rPr>
        <w:t>3</w:t>
      </w:r>
      <w:r w:rsidR="00586A23" w:rsidRPr="00A47AD1">
        <w:rPr>
          <w:rFonts w:ascii="Times New Roman" w:hAnsi="Times New Roman" w:cs="Times New Roman"/>
          <w:b/>
          <w:bCs/>
          <w:color w:val="auto"/>
        </w:rPr>
        <w:t xml:space="preserve">; BT Level </w:t>
      </w:r>
      <w:r w:rsidR="00CE683E" w:rsidRPr="00A47AD1">
        <w:rPr>
          <w:rFonts w:ascii="Times New Roman" w:hAnsi="Times New Roman" w:cs="Times New Roman"/>
          <w:b/>
          <w:bCs/>
          <w:color w:val="auto"/>
        </w:rPr>
        <w:t>V</w:t>
      </w:r>
      <w:r w:rsidR="0036611B" w:rsidRPr="00A47AD1">
        <w:rPr>
          <w:rFonts w:ascii="Times New Roman" w:hAnsi="Times New Roman" w:cs="Times New Roman"/>
          <w:b/>
          <w:bCs/>
          <w:color w:val="auto"/>
        </w:rPr>
        <w:t>, III</w:t>
      </w:r>
      <w:r w:rsidR="00586A23" w:rsidRPr="00A47AD1">
        <w:rPr>
          <w:rFonts w:ascii="Times New Roman" w:hAnsi="Times New Roman" w:cs="Times New Roman"/>
          <w:b/>
          <w:bCs/>
          <w:color w:val="auto"/>
        </w:rPr>
        <w:t xml:space="preserve">; </w:t>
      </w:r>
      <w:r w:rsidRPr="00A47AD1">
        <w:rPr>
          <w:rFonts w:ascii="Times New Roman" w:hAnsi="Times New Roman" w:cs="Times New Roman"/>
          <w:b/>
          <w:bCs/>
          <w:color w:val="auto"/>
        </w:rPr>
        <w:t>6 marks)</w:t>
      </w:r>
    </w:p>
    <w:p w14:paraId="09AC0BA6" w14:textId="77777777" w:rsidR="009C287D" w:rsidRPr="0078493C" w:rsidRDefault="009C287D" w:rsidP="00A2154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BEF7CEF" w14:textId="233109FE" w:rsidR="008B1293" w:rsidRPr="005F6160" w:rsidRDefault="00A21542" w:rsidP="008B1293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5F6160">
        <w:rPr>
          <w:rFonts w:ascii="Times New Roman" w:hAnsi="Times New Roman" w:cs="Times New Roman"/>
          <w:color w:val="auto"/>
        </w:rPr>
        <w:t>Q</w:t>
      </w:r>
      <w:r w:rsidR="00360631" w:rsidRPr="005F6160">
        <w:rPr>
          <w:rFonts w:ascii="Times New Roman" w:hAnsi="Times New Roman" w:cs="Times New Roman"/>
          <w:color w:val="auto"/>
        </w:rPr>
        <w:t>6</w:t>
      </w:r>
      <w:r w:rsidRPr="005F6160">
        <w:rPr>
          <w:rFonts w:ascii="Times New Roman" w:hAnsi="Times New Roman" w:cs="Times New Roman"/>
          <w:color w:val="auto"/>
        </w:rPr>
        <w:t>.</w:t>
      </w:r>
      <w:r w:rsidR="006215B3" w:rsidRPr="005F6160">
        <w:rPr>
          <w:rFonts w:ascii="Times New Roman" w:hAnsi="Times New Roman" w:cs="Times New Roman"/>
          <w:color w:val="auto"/>
        </w:rPr>
        <w:t xml:space="preserve"> </w:t>
      </w:r>
      <w:r w:rsidR="00D12D86" w:rsidRPr="005F6160">
        <w:rPr>
          <w:rFonts w:ascii="Times New Roman" w:hAnsi="Times New Roman" w:cs="Times New Roman"/>
          <w:color w:val="auto"/>
        </w:rPr>
        <w:tab/>
      </w:r>
      <w:r w:rsidR="00BB20E6" w:rsidRPr="005F6160">
        <w:rPr>
          <w:rFonts w:ascii="Times New Roman" w:hAnsi="Times New Roman" w:cs="Times New Roman"/>
          <w:color w:val="auto"/>
        </w:rPr>
        <w:t xml:space="preserve">Company A is not happy with interest rate fluctuations and wants to be fixed in its liability. On the other hand, Company B thinks it is paying too much and thinks the interest rate will go down. They want a floating rate of interest and are looking for a swap to reduce their costs. </w:t>
      </w:r>
      <w:r w:rsidR="007A28B8" w:rsidRPr="005F6160">
        <w:rPr>
          <w:rFonts w:ascii="Times New Roman" w:hAnsi="Times New Roman" w:cs="Times New Roman"/>
          <w:color w:val="auto"/>
        </w:rPr>
        <w:t>They also conta</w:t>
      </w:r>
      <w:r w:rsidR="005F6160">
        <w:rPr>
          <w:rFonts w:ascii="Times New Roman" w:hAnsi="Times New Roman" w:cs="Times New Roman"/>
          <w:color w:val="auto"/>
        </w:rPr>
        <w:t>c</w:t>
      </w:r>
      <w:r w:rsidR="007A28B8" w:rsidRPr="005F6160">
        <w:rPr>
          <w:rFonts w:ascii="Times New Roman" w:hAnsi="Times New Roman" w:cs="Times New Roman"/>
          <w:color w:val="auto"/>
        </w:rPr>
        <w:t xml:space="preserve">ted the swap dealer who agreed to create a swap deal charging a total 10 bps (basis points) from the deal. </w:t>
      </w:r>
      <w:r w:rsidR="00BB20E6" w:rsidRPr="005F6160">
        <w:rPr>
          <w:rFonts w:ascii="Times New Roman" w:hAnsi="Times New Roman" w:cs="Times New Roman"/>
          <w:color w:val="auto"/>
        </w:rPr>
        <w:t>Determine an appropriate interest rate swap strategy to fulfil their objective and reduce costs. The notional principal amount is 1</w:t>
      </w:r>
      <w:r w:rsidR="00521FF1" w:rsidRPr="005F6160">
        <w:rPr>
          <w:rFonts w:ascii="Times New Roman" w:hAnsi="Times New Roman" w:cs="Times New Roman"/>
          <w:color w:val="auto"/>
        </w:rPr>
        <w:t>00 Crores</w:t>
      </w:r>
      <w:r w:rsidR="00BB20E6" w:rsidRPr="005F6160">
        <w:rPr>
          <w:rFonts w:ascii="Times New Roman" w:hAnsi="Times New Roman" w:cs="Times New Roman"/>
          <w:color w:val="auto"/>
        </w:rPr>
        <w:t>.</w:t>
      </w:r>
      <w:r w:rsidR="008B1293" w:rsidRPr="005F6160">
        <w:rPr>
          <w:rFonts w:ascii="Times New Roman" w:hAnsi="Times New Roman" w:cs="Times New Roman"/>
          <w:color w:val="auto"/>
        </w:rPr>
        <w:tab/>
      </w:r>
      <w:r w:rsidR="008B1293" w:rsidRPr="005F6160">
        <w:rPr>
          <w:rFonts w:ascii="Times New Roman" w:hAnsi="Times New Roman" w:cs="Times New Roman"/>
          <w:color w:val="auto"/>
        </w:rPr>
        <w:tab/>
      </w:r>
      <w:r w:rsidR="008B1293" w:rsidRPr="005F6160">
        <w:rPr>
          <w:rFonts w:ascii="Times New Roman" w:hAnsi="Times New Roman" w:cs="Times New Roman"/>
          <w:b/>
          <w:bCs/>
          <w:color w:val="auto"/>
        </w:rPr>
        <w:t xml:space="preserve">(CLO 3; BT Level </w:t>
      </w:r>
      <w:r w:rsidR="0036611B" w:rsidRPr="005F6160">
        <w:rPr>
          <w:rFonts w:ascii="Times New Roman" w:hAnsi="Times New Roman" w:cs="Times New Roman"/>
          <w:b/>
          <w:bCs/>
          <w:color w:val="auto"/>
        </w:rPr>
        <w:t>III</w:t>
      </w:r>
      <w:r w:rsidR="008B1293" w:rsidRPr="005F6160">
        <w:rPr>
          <w:rFonts w:ascii="Times New Roman" w:hAnsi="Times New Roman" w:cs="Times New Roman"/>
          <w:b/>
          <w:bCs/>
          <w:color w:val="auto"/>
        </w:rPr>
        <w:t>; 6 marks)</w:t>
      </w:r>
    </w:p>
    <w:p w14:paraId="4A0B4CE3" w14:textId="77777777" w:rsidR="00855583" w:rsidRPr="006215B3" w:rsidRDefault="00855583" w:rsidP="008B1293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AF4E4E" w14:paraId="76BB91FD" w14:textId="77777777" w:rsidTr="00AF4E4E">
        <w:tc>
          <w:tcPr>
            <w:tcW w:w="3201" w:type="dxa"/>
          </w:tcPr>
          <w:p w14:paraId="5805A949" w14:textId="77777777" w:rsidR="00AF4E4E" w:rsidRDefault="00AF4E4E" w:rsidP="00A21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14:paraId="6C3C4828" w14:textId="3EC30457" w:rsidR="00AF4E4E" w:rsidRDefault="00AF4E4E" w:rsidP="00A21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Market</w:t>
            </w:r>
          </w:p>
        </w:tc>
        <w:tc>
          <w:tcPr>
            <w:tcW w:w="3202" w:type="dxa"/>
          </w:tcPr>
          <w:p w14:paraId="5FA92349" w14:textId="4893D084" w:rsidR="00AF4E4E" w:rsidRDefault="00AF4E4E" w:rsidP="00A21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Floating Market</w:t>
            </w:r>
          </w:p>
        </w:tc>
      </w:tr>
      <w:tr w:rsidR="00AF4E4E" w14:paraId="396FB2E0" w14:textId="77777777" w:rsidTr="00AF4E4E">
        <w:tc>
          <w:tcPr>
            <w:tcW w:w="3201" w:type="dxa"/>
          </w:tcPr>
          <w:p w14:paraId="14DC9B63" w14:textId="05D92708" w:rsidR="00AF4E4E" w:rsidRDefault="00AF4E4E" w:rsidP="00A21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A</w:t>
            </w:r>
          </w:p>
        </w:tc>
        <w:tc>
          <w:tcPr>
            <w:tcW w:w="3202" w:type="dxa"/>
          </w:tcPr>
          <w:p w14:paraId="6E41DDD5" w14:textId="1D1A3E85" w:rsidR="00AF4E4E" w:rsidRDefault="005F6160" w:rsidP="00A21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3202" w:type="dxa"/>
          </w:tcPr>
          <w:p w14:paraId="6FE82F69" w14:textId="60C44232" w:rsidR="00AF4E4E" w:rsidRDefault="00521FF1" w:rsidP="00A21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LIBOR + 0.5%</w:t>
            </w:r>
          </w:p>
        </w:tc>
      </w:tr>
      <w:tr w:rsidR="005F6160" w14:paraId="0C437AA9" w14:textId="77777777" w:rsidTr="00AF4E4E">
        <w:tc>
          <w:tcPr>
            <w:tcW w:w="3201" w:type="dxa"/>
          </w:tcPr>
          <w:p w14:paraId="626AD525" w14:textId="426FD6C3" w:rsidR="005F6160" w:rsidRDefault="005F6160" w:rsidP="005F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B</w:t>
            </w:r>
          </w:p>
        </w:tc>
        <w:tc>
          <w:tcPr>
            <w:tcW w:w="3202" w:type="dxa"/>
          </w:tcPr>
          <w:p w14:paraId="377FCC47" w14:textId="15BFA61B" w:rsidR="005F6160" w:rsidRDefault="005F6160" w:rsidP="005F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202" w:type="dxa"/>
          </w:tcPr>
          <w:p w14:paraId="3CCC7F7C" w14:textId="3669361A" w:rsidR="005F6160" w:rsidRDefault="005F6160" w:rsidP="005F6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LIBOR + 0.3%</w:t>
            </w:r>
          </w:p>
        </w:tc>
      </w:tr>
    </w:tbl>
    <w:p w14:paraId="512C941C" w14:textId="264AC5C6" w:rsidR="00A21542" w:rsidRPr="00FB001D" w:rsidRDefault="00A21542" w:rsidP="00A215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1542" w:rsidRPr="00FB001D" w:rsidSect="003639ED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950702"/>
    <w:multiLevelType w:val="hybridMultilevel"/>
    <w:tmpl w:val="1012E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77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14"/>
    <w:rsid w:val="0002020C"/>
    <w:rsid w:val="000A74F5"/>
    <w:rsid w:val="001448B6"/>
    <w:rsid w:val="001515D5"/>
    <w:rsid w:val="00154D7F"/>
    <w:rsid w:val="0016581B"/>
    <w:rsid w:val="001802BF"/>
    <w:rsid w:val="001C1112"/>
    <w:rsid w:val="001D2CB2"/>
    <w:rsid w:val="001D6F89"/>
    <w:rsid w:val="002520F5"/>
    <w:rsid w:val="0027080C"/>
    <w:rsid w:val="0028484E"/>
    <w:rsid w:val="00292DAF"/>
    <w:rsid w:val="002A22C5"/>
    <w:rsid w:val="002B6914"/>
    <w:rsid w:val="002C3CEC"/>
    <w:rsid w:val="002C6E77"/>
    <w:rsid w:val="00360631"/>
    <w:rsid w:val="003639ED"/>
    <w:rsid w:val="0036611B"/>
    <w:rsid w:val="00392C7E"/>
    <w:rsid w:val="003B08F9"/>
    <w:rsid w:val="003B40AE"/>
    <w:rsid w:val="003F4F9A"/>
    <w:rsid w:val="004111FD"/>
    <w:rsid w:val="0041327B"/>
    <w:rsid w:val="004138A2"/>
    <w:rsid w:val="004951DA"/>
    <w:rsid w:val="00497426"/>
    <w:rsid w:val="004B3A53"/>
    <w:rsid w:val="004D3BE4"/>
    <w:rsid w:val="004F31A9"/>
    <w:rsid w:val="00507879"/>
    <w:rsid w:val="00514580"/>
    <w:rsid w:val="00517A16"/>
    <w:rsid w:val="00521FF1"/>
    <w:rsid w:val="00561224"/>
    <w:rsid w:val="00586A23"/>
    <w:rsid w:val="005F42F5"/>
    <w:rsid w:val="005F6160"/>
    <w:rsid w:val="006215B3"/>
    <w:rsid w:val="00666232"/>
    <w:rsid w:val="00694D04"/>
    <w:rsid w:val="006A1475"/>
    <w:rsid w:val="006B0F09"/>
    <w:rsid w:val="006C241C"/>
    <w:rsid w:val="006F19E1"/>
    <w:rsid w:val="006F74DE"/>
    <w:rsid w:val="00706068"/>
    <w:rsid w:val="00711080"/>
    <w:rsid w:val="00724ADE"/>
    <w:rsid w:val="0074023A"/>
    <w:rsid w:val="00741C00"/>
    <w:rsid w:val="00742744"/>
    <w:rsid w:val="00743672"/>
    <w:rsid w:val="00751812"/>
    <w:rsid w:val="0078493C"/>
    <w:rsid w:val="007A28B8"/>
    <w:rsid w:val="007B1B5A"/>
    <w:rsid w:val="008226D0"/>
    <w:rsid w:val="00823490"/>
    <w:rsid w:val="00855583"/>
    <w:rsid w:val="008B1293"/>
    <w:rsid w:val="008F2B9E"/>
    <w:rsid w:val="008F4E48"/>
    <w:rsid w:val="00915A79"/>
    <w:rsid w:val="00921B58"/>
    <w:rsid w:val="00933431"/>
    <w:rsid w:val="0094075E"/>
    <w:rsid w:val="00942DD0"/>
    <w:rsid w:val="009C287D"/>
    <w:rsid w:val="009D37B3"/>
    <w:rsid w:val="00A10900"/>
    <w:rsid w:val="00A157C3"/>
    <w:rsid w:val="00A21542"/>
    <w:rsid w:val="00A47AD1"/>
    <w:rsid w:val="00A54819"/>
    <w:rsid w:val="00A81E34"/>
    <w:rsid w:val="00AD6C62"/>
    <w:rsid w:val="00AE09EB"/>
    <w:rsid w:val="00AF2896"/>
    <w:rsid w:val="00AF4E4E"/>
    <w:rsid w:val="00BA0C13"/>
    <w:rsid w:val="00BB20E6"/>
    <w:rsid w:val="00BC1C3B"/>
    <w:rsid w:val="00BD1029"/>
    <w:rsid w:val="00BD5976"/>
    <w:rsid w:val="00BE634E"/>
    <w:rsid w:val="00C755BA"/>
    <w:rsid w:val="00CE683E"/>
    <w:rsid w:val="00D12D86"/>
    <w:rsid w:val="00D16EED"/>
    <w:rsid w:val="00D279C7"/>
    <w:rsid w:val="00D63D9F"/>
    <w:rsid w:val="00D85609"/>
    <w:rsid w:val="00DE30D9"/>
    <w:rsid w:val="00E020E5"/>
    <w:rsid w:val="00E2688C"/>
    <w:rsid w:val="00F32AE4"/>
    <w:rsid w:val="00F406F7"/>
    <w:rsid w:val="00F431A4"/>
    <w:rsid w:val="00F62F9B"/>
    <w:rsid w:val="00FB001D"/>
    <w:rsid w:val="00F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67DA"/>
  <w15:chartTrackingRefBased/>
  <w15:docId w15:val="{D4B50CA3-BDCE-4643-99C3-4F33E48A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4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48B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bold">
    <w:name w:val="bold"/>
    <w:basedOn w:val="DefaultParagraphFont"/>
    <w:rsid w:val="00BD5976"/>
  </w:style>
  <w:style w:type="character" w:customStyle="1" w:styleId="asondate">
    <w:name w:val="asondate"/>
    <w:basedOn w:val="DefaultParagraphFont"/>
    <w:rsid w:val="00BD5976"/>
  </w:style>
  <w:style w:type="paragraph" w:styleId="NormalWeb">
    <w:name w:val="Normal (Web)"/>
    <w:basedOn w:val="Normal"/>
    <w:uiPriority w:val="99"/>
    <w:unhideWhenUsed/>
    <w:rsid w:val="00BC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D102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A74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4F5"/>
    <w:rPr>
      <w:color w:val="605E5C"/>
      <w:shd w:val="clear" w:color="auto" w:fill="E1DFDD"/>
    </w:rPr>
  </w:style>
  <w:style w:type="paragraph" w:customStyle="1" w:styleId="Default">
    <w:name w:val="Default"/>
    <w:rsid w:val="006215B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seindia.com/get-quotes/derivatives?symbol=RELIANCE&amp;identifier=OPTSTKRELIANCE30-01-2025PE1150.00" TargetMode="External"/><Relationship Id="rId21" Type="http://schemas.openxmlformats.org/officeDocument/2006/relationships/hyperlink" Target="https://www.nseindia.com/get-quotes/derivatives?symbol=RELIANCE&amp;identifier=OPTSTKRELIANCE30-01-2025CE1140.00" TargetMode="External"/><Relationship Id="rId42" Type="http://schemas.openxmlformats.org/officeDocument/2006/relationships/hyperlink" Target="https://www.nseindia.com/get-quotes/derivatives?symbol=RELIANCE&amp;identifier=OPTSTKRELIANCE30-01-2025CE1210.00" TargetMode="External"/><Relationship Id="rId47" Type="http://schemas.openxmlformats.org/officeDocument/2006/relationships/hyperlink" Target="https://www.nseindia.com/get-quotes/derivatives?symbol=RELIANCE&amp;identifier=OPTSTKRELIANCE30-01-2025PE1220.00" TargetMode="External"/><Relationship Id="rId63" Type="http://schemas.openxmlformats.org/officeDocument/2006/relationships/hyperlink" Target="https://www.nseindia.com/get-quotes/derivatives?symbol=RELIANCE&amp;identifier=OPTSTKRELIANCE30-01-2025CE1280.00" TargetMode="External"/><Relationship Id="rId68" Type="http://schemas.openxmlformats.org/officeDocument/2006/relationships/hyperlink" Target="https://www.nseindia.com/get-quotes/derivatives?symbol=RELIANCE&amp;identifier=OPTSTKRELIANCE30-01-2025PE1290.00" TargetMode="External"/><Relationship Id="rId84" Type="http://schemas.openxmlformats.org/officeDocument/2006/relationships/hyperlink" Target="https://www.nseindia.com/get-quotes/derivatives?symbol=RELIANCE&amp;identifier=OPTSTKRELIANCE30-01-2025CE1350.00" TargetMode="External"/><Relationship Id="rId89" Type="http://schemas.openxmlformats.org/officeDocument/2006/relationships/hyperlink" Target="https://www.nseindia.com/get-quotes/derivatives?symbol=RELIANCE&amp;identifier=OPTSTKRELIANCE30-01-2025PE1360.00" TargetMode="External"/><Relationship Id="rId16" Type="http://schemas.openxmlformats.org/officeDocument/2006/relationships/hyperlink" Target="javascript:;" TargetMode="External"/><Relationship Id="rId11" Type="http://schemas.openxmlformats.org/officeDocument/2006/relationships/hyperlink" Target="https://www.nseindia.com/get-quotes/derivatives?symbol=RELIANCE&amp;identifier=OPTSTKRELIANCE30-01-2025PE1100.00" TargetMode="External"/><Relationship Id="rId32" Type="http://schemas.openxmlformats.org/officeDocument/2006/relationships/hyperlink" Target="https://www.nseindia.com/get-quotes/derivatives?symbol=RELIANCE&amp;identifier=OPTSTKRELIANCE30-01-2025PE1170.00" TargetMode="External"/><Relationship Id="rId37" Type="http://schemas.openxmlformats.org/officeDocument/2006/relationships/hyperlink" Target="javascript:;" TargetMode="External"/><Relationship Id="rId53" Type="http://schemas.openxmlformats.org/officeDocument/2006/relationships/hyperlink" Target="https://www.nseindia.com/get-quotes/derivatives?symbol=RELIANCE&amp;identifier=OPTSTKRELIANCE30-01-2025PE1240.00" TargetMode="External"/><Relationship Id="rId58" Type="http://schemas.openxmlformats.org/officeDocument/2006/relationships/hyperlink" Target="javascript:;" TargetMode="External"/><Relationship Id="rId74" Type="http://schemas.openxmlformats.org/officeDocument/2006/relationships/hyperlink" Target="https://www.nseindia.com/get-quotes/derivatives?symbol=RELIANCE&amp;identifier=OPTSTKRELIANCE30-01-2025PE1310.00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hyperlink" Target="https://www.nseindia.com/get-quotes/derivatives?symbol=RELIANCE&amp;identifier=OPTSTKRELIANCE30-01-2025CE1370.00" TargetMode="External"/><Relationship Id="rId95" Type="http://schemas.openxmlformats.org/officeDocument/2006/relationships/hyperlink" Target="https://www.nseindia.com/get-quotes/derivatives?symbol=RELIANCE&amp;identifier=OPTSTKRELIANCE30-01-2025PE1380.00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www.nseindia.com/get-quotes/derivatives?symbol=RELIANCE&amp;identifier=OPTSTKRELIANCE30-01-2025CE1160.00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https://www.nseindia.com/get-quotes/derivatives?symbol=RELIANCE&amp;identifier=OPTSTKRELIANCE30-01-2025CE1230.00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https://www.nseindia.com/get-quotes/derivatives?symbol=RELIANCE&amp;identifier=OPTSTKRELIANCE30-01-2025CE1300.00" TargetMode="External"/><Relationship Id="rId80" Type="http://schemas.openxmlformats.org/officeDocument/2006/relationships/hyperlink" Target="https://www.nseindia.com/get-quotes/derivatives?symbol=RELIANCE&amp;identifier=OPTSTKRELIANCE30-01-2025PE1330.00" TargetMode="External"/><Relationship Id="rId85" Type="http://schemas.openxmlformats.org/officeDocument/2006/relationships/hyperlink" Target="javascript:;" TargetMode="External"/><Relationship Id="rId12" Type="http://schemas.openxmlformats.org/officeDocument/2006/relationships/hyperlink" Target="https://www.nseindia.com/get-quotes/derivatives?symbol=RELIANCE&amp;identifier=OPTSTKRELIANCE30-01-2025CE1110.00" TargetMode="External"/><Relationship Id="rId17" Type="http://schemas.openxmlformats.org/officeDocument/2006/relationships/hyperlink" Target="https://www.nseindia.com/get-quotes/derivatives?symbol=RELIANCE&amp;identifier=OPTSTKRELIANCE30-01-2025PE1120.00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https://www.nseindia.com/get-quotes/derivatives?symbol=RELIANCE&amp;identifier=OPTSTKRELIANCE30-01-2025CE1180.00" TargetMode="External"/><Relationship Id="rId38" Type="http://schemas.openxmlformats.org/officeDocument/2006/relationships/hyperlink" Target="https://www.nseindia.com/get-quotes/derivatives?symbol=RELIANCE&amp;identifier=OPTSTKRELIANCE30-01-2025PE1190.00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https://www.nseindia.com/get-quotes/derivatives?symbol=RELIANCE&amp;identifier=OPTSTKRELIANCE30-01-2025PE1260.00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nseindia.com/get-quotes/derivatives?symbol=RELIANCE&amp;identifier=OPTSTKRELIANCE30-01-2025PE1130.00" TargetMode="External"/><Relationship Id="rId41" Type="http://schemas.openxmlformats.org/officeDocument/2006/relationships/hyperlink" Target="https://www.nseindia.com/get-quotes/derivatives?symbol=RELIANCE&amp;identifier=OPTSTKRELIANCE30-01-2025PE1200.00" TargetMode="External"/><Relationship Id="rId54" Type="http://schemas.openxmlformats.org/officeDocument/2006/relationships/hyperlink" Target="https://www.nseindia.com/get-quotes/derivatives?symbol=RELIANCE&amp;identifier=OPTSTKRELIANCE30-01-2025CE1250.00" TargetMode="External"/><Relationship Id="rId62" Type="http://schemas.openxmlformats.org/officeDocument/2006/relationships/hyperlink" Target="https://www.nseindia.com/get-quotes/derivatives?symbol=RELIANCE&amp;identifier=OPTSTKRELIANCE30-01-2025PE1270.00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https://www.nseindia.com/get-quotes/derivatives?symbol=RELIANCE&amp;identifier=OPTSTKRELIANCE30-01-2025CE1320.00" TargetMode="External"/><Relationship Id="rId83" Type="http://schemas.openxmlformats.org/officeDocument/2006/relationships/hyperlink" Target="https://www.nseindia.com/get-quotes/derivatives?symbol=RELIANCE&amp;identifier=OPTSTKRELIANCE30-01-2025PE1340.00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https://www.nseindia.com/get-quotes/derivatives?symbol=RELIANCE&amp;identifier=OPTSTKRELIANCE30-01-2025CE1390.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seindia.com/get-quotes/derivatives?symbol=RELIANCE&amp;identifier=OPTSTKRELIANCE30-01-2025CE1090.00" TargetMode="External"/><Relationship Id="rId15" Type="http://schemas.openxmlformats.org/officeDocument/2006/relationships/hyperlink" Target="https://www.nseindia.com/get-quotes/derivatives?symbol=RELIANCE&amp;identifier=OPTSTKRELIANCE30-01-2025CE1120.00" TargetMode="External"/><Relationship Id="rId23" Type="http://schemas.openxmlformats.org/officeDocument/2006/relationships/hyperlink" Target="https://www.nseindia.com/get-quotes/derivatives?symbol=RELIANCE&amp;identifier=OPTSTKRELIANCE30-01-2025PE1140.00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https://www.nseindia.com/get-quotes/derivatives?symbol=RELIANCE&amp;identifier=OPTSTKRELIANCE30-01-2025CE1190.00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https://www.nseindia.com/get-quotes/derivatives?symbol=RELIANCE&amp;identifier=OPTSTKRELIANCE30-01-2025CE1260.00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https://www.nseindia.com/get-quotes/derivatives?symbol=RELIANCE&amp;identifier=OPTSTKRELIANCE30-01-2025PE1210.00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https://www.nseindia.com/get-quotes/derivatives?symbol=RELIANCE&amp;identifier=OPTSTKRELIANCE30-01-2025CE1270.00" TargetMode="External"/><Relationship Id="rId65" Type="http://schemas.openxmlformats.org/officeDocument/2006/relationships/hyperlink" Target="https://www.nseindia.com/get-quotes/derivatives?symbol=RELIANCE&amp;identifier=OPTSTKRELIANCE30-01-2025PE1280.00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https://www.nseindia.com/get-quotes/derivatives?symbol=RELIANCE&amp;identifier=OPTSTKRELIANCE30-01-2025CE1330.00" TargetMode="External"/><Relationship Id="rId81" Type="http://schemas.openxmlformats.org/officeDocument/2006/relationships/hyperlink" Target="https://www.nseindia.com/get-quotes/derivatives?symbol=RELIANCE&amp;identifier=OPTSTKRELIANCE30-01-2025CE1340.00" TargetMode="External"/><Relationship Id="rId86" Type="http://schemas.openxmlformats.org/officeDocument/2006/relationships/hyperlink" Target="https://www.nseindia.com/get-quotes/derivatives?symbol=RELIANCE&amp;identifier=OPTSTKRELIANCE30-01-2025PE1350.00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https://www.nseindia.com/get-quotes/derivatives?symbol=RELIANCE&amp;identifier=OPTSTKRELIANCE30-01-2025CE1400.00" TargetMode="External"/><Relationship Id="rId101" Type="http://schemas.openxmlformats.org/officeDocument/2006/relationships/hyperlink" Target="https://www.nseindia.com/get-quotes/derivatives?symbol=RELIANCE&amp;identifier=OPTSTKRELIANCE30-01-2025PE14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eindia.com/get-quotes/derivatives?symbol=RELIANCE&amp;identifier=OPTSTKRELIANCE30-01-2025CE1100.00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https://www.nseindia.com/get-quotes/derivatives?symbol=RELIANCE&amp;identifier=OPTSTKRELIANCE30-01-2025CE1130.00" TargetMode="External"/><Relationship Id="rId39" Type="http://schemas.openxmlformats.org/officeDocument/2006/relationships/hyperlink" Target="https://www.nseindia.com/get-quotes/derivatives?symbol=RELIANCE&amp;identifier=OPTSTKRELIANCE30-01-2025CE1200.00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https://www.nseindia.com/get-quotes/derivatives?symbol=RELIANCE&amp;identifier=OPTSTKRELIANCE30-01-2025PE1230.00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www.nseindia.com/get-quotes/derivatives?symbol=RELIANCE&amp;identifier=OPTSTKRELIANCE30-01-2025PE1300.00" TargetMode="External"/><Relationship Id="rId92" Type="http://schemas.openxmlformats.org/officeDocument/2006/relationships/hyperlink" Target="https://www.nseindia.com/get-quotes/derivatives?symbol=RELIANCE&amp;identifier=OPTSTKRELIANCE30-01-2025PE1370.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seindia.com/get-quotes/derivatives?symbol=RELIANCE&amp;identifier=OPTSTKRELIANCE30-01-2025PE1160.00" TargetMode="External"/><Relationship Id="rId24" Type="http://schemas.openxmlformats.org/officeDocument/2006/relationships/hyperlink" Target="https://www.nseindia.com/get-quotes/derivatives?symbol=RELIANCE&amp;identifier=OPTSTKRELIANCE30-01-2025CE1150.00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https://www.nseindia.com/get-quotes/derivatives?symbol=RELIANCE&amp;identifier=OPTSTKRELIANCE30-01-2025CE1220.00" TargetMode="External"/><Relationship Id="rId66" Type="http://schemas.openxmlformats.org/officeDocument/2006/relationships/hyperlink" Target="https://www.nseindia.com/get-quotes/derivatives?symbol=RELIANCE&amp;identifier=OPTSTKRELIANCE30-01-2025CE1290.00" TargetMode="External"/><Relationship Id="rId87" Type="http://schemas.openxmlformats.org/officeDocument/2006/relationships/hyperlink" Target="https://www.nseindia.com/get-quotes/derivatives?symbol=RELIANCE&amp;identifier=OPTSTKRELIANCE30-01-2025CE1360.00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https://www.nseindia.com/get-quotes/derivatives?symbol=RELIANCE&amp;identifier=OPTSTKRELIANCE30-01-2025PE1110.00" TargetMode="External"/><Relationship Id="rId30" Type="http://schemas.openxmlformats.org/officeDocument/2006/relationships/hyperlink" Target="https://www.nseindia.com/get-quotes/derivatives?symbol=RELIANCE&amp;identifier=OPTSTKRELIANCE30-01-2025CE1170.00" TargetMode="External"/><Relationship Id="rId35" Type="http://schemas.openxmlformats.org/officeDocument/2006/relationships/hyperlink" Target="https://www.nseindia.com/get-quotes/derivatives?symbol=RELIANCE&amp;identifier=OPTSTKRELIANCE30-01-2025PE1180.00" TargetMode="External"/><Relationship Id="rId56" Type="http://schemas.openxmlformats.org/officeDocument/2006/relationships/hyperlink" Target="https://www.nseindia.com/get-quotes/derivatives?symbol=RELIANCE&amp;identifier=OPTSTKRELIANCE30-01-2025PE1250.00" TargetMode="External"/><Relationship Id="rId77" Type="http://schemas.openxmlformats.org/officeDocument/2006/relationships/hyperlink" Target="https://www.nseindia.com/get-quotes/derivatives?symbol=RELIANCE&amp;identifier=OPTSTKRELIANCE30-01-2025PE1320.00" TargetMode="External"/><Relationship Id="rId100" Type="http://schemas.openxmlformats.org/officeDocument/2006/relationships/hyperlink" Target="javascript:;" TargetMode="External"/><Relationship Id="rId8" Type="http://schemas.openxmlformats.org/officeDocument/2006/relationships/hyperlink" Target="https://www.nseindia.com/get-quotes/derivatives?symbol=RELIANCE&amp;identifier=OPTSTKRELIANCE30-01-2025PE1090.00" TargetMode="External"/><Relationship Id="rId51" Type="http://schemas.openxmlformats.org/officeDocument/2006/relationships/hyperlink" Target="https://www.nseindia.com/get-quotes/derivatives?symbol=RELIANCE&amp;identifier=OPTSTKRELIANCE30-01-2025CE1240.00" TargetMode="External"/><Relationship Id="rId72" Type="http://schemas.openxmlformats.org/officeDocument/2006/relationships/hyperlink" Target="https://www.nseindia.com/get-quotes/derivatives?symbol=RELIANCE&amp;identifier=OPTSTKRELIANCE30-01-2025CE1310.00" TargetMode="External"/><Relationship Id="rId93" Type="http://schemas.openxmlformats.org/officeDocument/2006/relationships/hyperlink" Target="https://www.nseindia.com/get-quotes/derivatives?symbol=RELIANCE&amp;identifier=OPTSTKRELIANCE30-01-2025CE1380.00" TargetMode="External"/><Relationship Id="rId98" Type="http://schemas.openxmlformats.org/officeDocument/2006/relationships/hyperlink" Target="https://www.nseindia.com/get-quotes/derivatives?symbol=RELIANCE&amp;identifier=OPTSTKRELIANCE30-01-2025PE1390.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Singh</dc:creator>
  <cp:keywords/>
  <dc:description/>
  <cp:lastModifiedBy>ANURA SINGH</cp:lastModifiedBy>
  <cp:revision>89</cp:revision>
  <dcterms:created xsi:type="dcterms:W3CDTF">2022-10-18T11:30:00Z</dcterms:created>
  <dcterms:modified xsi:type="dcterms:W3CDTF">2025-01-06T07:57:00Z</dcterms:modified>
</cp:coreProperties>
</file>