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8F333" w14:textId="77777777" w:rsidR="005E1F3B" w:rsidRPr="00097DBC" w:rsidRDefault="005E1F3B" w:rsidP="005E1F3B">
      <w:pPr>
        <w:spacing w:after="0" w:line="240" w:lineRule="auto"/>
        <w:jc w:val="center"/>
        <w:rPr>
          <w:rFonts w:ascii="Arial" w:hAnsi="Arial" w:cs="Arial"/>
          <w:b/>
          <w:bCs/>
          <w:sz w:val="24"/>
          <w:szCs w:val="24"/>
        </w:rPr>
      </w:pPr>
      <w:r w:rsidRPr="00097DBC">
        <w:rPr>
          <w:rFonts w:ascii="Arial" w:hAnsi="Arial" w:cs="Arial"/>
          <w:b/>
          <w:bCs/>
          <w:noProof/>
          <w:sz w:val="24"/>
          <w:szCs w:val="24"/>
        </w:rPr>
        <w:drawing>
          <wp:anchor distT="0" distB="0" distL="114300" distR="114300" simplePos="0" relativeHeight="251659264" behindDoc="0" locked="0" layoutInCell="1" allowOverlap="1" wp14:anchorId="12CFF238" wp14:editId="4E8C1C0B">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6A36C" w14:textId="77777777" w:rsidR="005E1F3B" w:rsidRPr="00097DBC" w:rsidRDefault="005E1F3B" w:rsidP="005E1F3B">
      <w:pPr>
        <w:spacing w:after="0" w:line="240" w:lineRule="auto"/>
        <w:jc w:val="center"/>
        <w:rPr>
          <w:rFonts w:ascii="Arial" w:hAnsi="Arial" w:cs="Arial"/>
          <w:b/>
          <w:bCs/>
          <w:sz w:val="24"/>
          <w:szCs w:val="24"/>
        </w:rPr>
      </w:pPr>
    </w:p>
    <w:p w14:paraId="5B701095" w14:textId="77777777" w:rsidR="005E1F3B" w:rsidRDefault="005E1F3B" w:rsidP="005E1F3B">
      <w:pPr>
        <w:spacing w:after="0" w:line="240" w:lineRule="auto"/>
        <w:jc w:val="center"/>
        <w:rPr>
          <w:rFonts w:ascii="Arial" w:hAnsi="Arial" w:cs="Arial"/>
          <w:b/>
          <w:bCs/>
        </w:rPr>
      </w:pPr>
    </w:p>
    <w:p w14:paraId="0F885368" w14:textId="7669FF32" w:rsidR="005E1F3B" w:rsidRPr="00581015" w:rsidRDefault="005E1F3B" w:rsidP="005E1F3B">
      <w:pPr>
        <w:spacing w:after="0" w:line="240" w:lineRule="auto"/>
        <w:jc w:val="center"/>
        <w:rPr>
          <w:rFonts w:ascii="Arial" w:hAnsi="Arial" w:cs="Arial"/>
          <w:b/>
          <w:bCs/>
        </w:rPr>
      </w:pPr>
      <w:r w:rsidRPr="00581015">
        <w:rPr>
          <w:rFonts w:ascii="Arial" w:hAnsi="Arial" w:cs="Arial"/>
          <w:b/>
          <w:bCs/>
        </w:rPr>
        <w:t>JAIPURIA INSTITUTE OF MANAGEMENT, NOIDA</w:t>
      </w:r>
    </w:p>
    <w:p w14:paraId="7BF48934" w14:textId="77777777" w:rsidR="005E1F3B" w:rsidRPr="00672EC9" w:rsidRDefault="005E1F3B" w:rsidP="005E1F3B">
      <w:pPr>
        <w:spacing w:after="0" w:line="240" w:lineRule="auto"/>
        <w:jc w:val="center"/>
        <w:rPr>
          <w:rFonts w:ascii="Arial" w:hAnsi="Arial" w:cs="Arial"/>
          <w:b/>
          <w:bCs/>
        </w:rPr>
      </w:pPr>
      <w:r w:rsidRPr="00672EC9">
        <w:rPr>
          <w:rFonts w:ascii="Arial" w:hAnsi="Arial" w:cs="Arial"/>
          <w:b/>
          <w:bCs/>
        </w:rPr>
        <w:t>PGDM / PGDM (M) / PGDM (SM)</w:t>
      </w:r>
    </w:p>
    <w:p w14:paraId="6F409A95" w14:textId="77777777" w:rsidR="005E1F3B" w:rsidRPr="00672EC9" w:rsidRDefault="005E1F3B" w:rsidP="005E1F3B">
      <w:pPr>
        <w:spacing w:after="0" w:line="240" w:lineRule="auto"/>
        <w:jc w:val="center"/>
        <w:rPr>
          <w:rFonts w:ascii="Arial" w:hAnsi="Arial" w:cs="Arial"/>
          <w:b/>
          <w:bCs/>
        </w:rPr>
      </w:pPr>
      <w:r w:rsidRPr="00672EC9">
        <w:rPr>
          <w:rFonts w:ascii="Arial" w:hAnsi="Arial" w:cs="Arial"/>
          <w:b/>
          <w:bCs/>
        </w:rPr>
        <w:t xml:space="preserve">FIFTH TRIMESTER (Batch 2023-25) </w:t>
      </w:r>
    </w:p>
    <w:p w14:paraId="1C77285D" w14:textId="77777777" w:rsidR="005E1F3B" w:rsidRPr="00672EC9" w:rsidRDefault="005E1F3B" w:rsidP="005E1F3B">
      <w:pPr>
        <w:spacing w:after="0" w:line="240" w:lineRule="auto"/>
        <w:jc w:val="center"/>
        <w:rPr>
          <w:rFonts w:ascii="Arial" w:hAnsi="Arial" w:cs="Arial"/>
          <w:b/>
          <w:bCs/>
        </w:rPr>
      </w:pPr>
      <w:r w:rsidRPr="00672EC9">
        <w:rPr>
          <w:rFonts w:ascii="Arial" w:hAnsi="Arial" w:cs="Arial"/>
          <w:b/>
          <w:bCs/>
        </w:rPr>
        <w:t>END TERM EXAMINATIONS, JANUARY 2025</w:t>
      </w:r>
    </w:p>
    <w:p w14:paraId="678130F4" w14:textId="23B7400E" w:rsidR="005E1F3B" w:rsidRDefault="00242200" w:rsidP="005E1F3B">
      <w:pPr>
        <w:spacing w:after="0" w:line="240" w:lineRule="auto"/>
        <w:jc w:val="center"/>
        <w:rPr>
          <w:rFonts w:ascii="Arial" w:hAnsi="Arial" w:cs="Arial"/>
          <w:b/>
          <w:bCs/>
        </w:rPr>
      </w:pPr>
      <w:r>
        <w:rPr>
          <w:rFonts w:ascii="Arial" w:hAnsi="Arial" w:cs="Arial"/>
          <w:b/>
          <w:bCs/>
        </w:rPr>
        <w:t xml:space="preserve">SPECIAL </w:t>
      </w:r>
      <w:r w:rsidR="005E1F3B">
        <w:rPr>
          <w:rFonts w:ascii="Arial" w:hAnsi="Arial" w:cs="Arial"/>
          <w:b/>
          <w:bCs/>
        </w:rPr>
        <w:t>REAPPEAR</w:t>
      </w:r>
      <w:r w:rsidR="005E1F3B" w:rsidRPr="00672EC9">
        <w:rPr>
          <w:rFonts w:ascii="Arial" w:hAnsi="Arial" w:cs="Arial"/>
          <w:b/>
          <w:bCs/>
        </w:rPr>
        <w:t xml:space="preserve"> EXAM </w:t>
      </w:r>
    </w:p>
    <w:p w14:paraId="3AF9734C" w14:textId="77777777" w:rsidR="00242200" w:rsidRPr="00184133" w:rsidRDefault="00242200" w:rsidP="005E1F3B">
      <w:pPr>
        <w:spacing w:after="0" w:line="240" w:lineRule="auto"/>
        <w:jc w:val="center"/>
        <w:rPr>
          <w:rFonts w:ascii="Arial" w:hAnsi="Arial" w:cs="Arial"/>
          <w:b/>
          <w:bCs/>
        </w:rPr>
      </w:pPr>
    </w:p>
    <w:tbl>
      <w:tblPr>
        <w:tblStyle w:val="TableGrid"/>
        <w:tblW w:w="9899" w:type="dxa"/>
        <w:tblLook w:val="04A0" w:firstRow="1" w:lastRow="0" w:firstColumn="1" w:lastColumn="0" w:noHBand="0" w:noVBand="1"/>
      </w:tblPr>
      <w:tblGrid>
        <w:gridCol w:w="1615"/>
        <w:gridCol w:w="5220"/>
        <w:gridCol w:w="1800"/>
        <w:gridCol w:w="1264"/>
      </w:tblGrid>
      <w:tr w:rsidR="005E1F3B" w:rsidRPr="00097DBC" w14:paraId="20CDFD7F" w14:textId="77777777" w:rsidTr="00F75787">
        <w:trPr>
          <w:trHeight w:val="440"/>
        </w:trPr>
        <w:tc>
          <w:tcPr>
            <w:tcW w:w="1615" w:type="dxa"/>
            <w:vAlign w:val="center"/>
          </w:tcPr>
          <w:p w14:paraId="623FDBFA" w14:textId="77777777" w:rsidR="005E1F3B" w:rsidRPr="00581015" w:rsidRDefault="005E1F3B" w:rsidP="005E1F3B">
            <w:pPr>
              <w:rPr>
                <w:rFonts w:ascii="Arial" w:hAnsi="Arial" w:cs="Arial"/>
                <w:bCs/>
              </w:rPr>
            </w:pPr>
            <w:r w:rsidRPr="00581015">
              <w:rPr>
                <w:rFonts w:ascii="Arial" w:hAnsi="Arial" w:cs="Arial"/>
                <w:bCs/>
              </w:rPr>
              <w:t>Course Name</w:t>
            </w:r>
          </w:p>
        </w:tc>
        <w:tc>
          <w:tcPr>
            <w:tcW w:w="5220" w:type="dxa"/>
            <w:vAlign w:val="center"/>
          </w:tcPr>
          <w:p w14:paraId="46E6EFC5" w14:textId="77777777" w:rsidR="005E1F3B" w:rsidRPr="00581015" w:rsidRDefault="005E1F3B" w:rsidP="005E1F3B">
            <w:pPr>
              <w:rPr>
                <w:rFonts w:ascii="Arial" w:hAnsi="Arial" w:cs="Arial"/>
                <w:bCs/>
              </w:rPr>
            </w:pPr>
            <w:r>
              <w:rPr>
                <w:rFonts w:ascii="Arial" w:hAnsi="Arial" w:cs="Arial"/>
                <w:bCs/>
              </w:rPr>
              <w:t>Compensation Management</w:t>
            </w:r>
          </w:p>
        </w:tc>
        <w:tc>
          <w:tcPr>
            <w:tcW w:w="1800" w:type="dxa"/>
            <w:vAlign w:val="center"/>
          </w:tcPr>
          <w:p w14:paraId="24892C43" w14:textId="77777777" w:rsidR="005E1F3B" w:rsidRPr="00581015" w:rsidRDefault="005E1F3B" w:rsidP="005E1F3B">
            <w:pPr>
              <w:rPr>
                <w:rFonts w:ascii="Arial" w:hAnsi="Arial" w:cs="Arial"/>
                <w:bCs/>
              </w:rPr>
            </w:pPr>
            <w:r w:rsidRPr="00581015">
              <w:rPr>
                <w:rFonts w:ascii="Arial" w:hAnsi="Arial" w:cs="Arial"/>
                <w:bCs/>
              </w:rPr>
              <w:t>Course Code</w:t>
            </w:r>
          </w:p>
        </w:tc>
        <w:tc>
          <w:tcPr>
            <w:tcW w:w="1264" w:type="dxa"/>
            <w:vAlign w:val="center"/>
          </w:tcPr>
          <w:p w14:paraId="3D73DC0F" w14:textId="77777777" w:rsidR="005E1F3B" w:rsidRPr="00581015" w:rsidRDefault="005E1F3B" w:rsidP="005E1F3B">
            <w:pPr>
              <w:rPr>
                <w:rFonts w:ascii="Arial" w:hAnsi="Arial" w:cs="Arial"/>
                <w:b/>
                <w:bCs/>
              </w:rPr>
            </w:pPr>
            <w:r>
              <w:rPr>
                <w:rFonts w:ascii="Arial" w:hAnsi="Arial" w:cs="Arial"/>
                <w:b/>
                <w:bCs/>
              </w:rPr>
              <w:t>20327</w:t>
            </w:r>
          </w:p>
        </w:tc>
      </w:tr>
      <w:tr w:rsidR="005E1F3B" w:rsidRPr="00097DBC" w14:paraId="00BA0452" w14:textId="77777777" w:rsidTr="00F75787">
        <w:trPr>
          <w:trHeight w:val="440"/>
        </w:trPr>
        <w:tc>
          <w:tcPr>
            <w:tcW w:w="1615" w:type="dxa"/>
            <w:vAlign w:val="center"/>
          </w:tcPr>
          <w:p w14:paraId="1982C702" w14:textId="77777777" w:rsidR="005E1F3B" w:rsidRPr="00581015" w:rsidRDefault="005E1F3B" w:rsidP="005E1F3B">
            <w:pPr>
              <w:rPr>
                <w:rFonts w:ascii="Arial" w:hAnsi="Arial" w:cs="Arial"/>
                <w:bCs/>
              </w:rPr>
            </w:pPr>
            <w:r w:rsidRPr="00581015">
              <w:rPr>
                <w:rFonts w:ascii="Arial" w:hAnsi="Arial" w:cs="Arial"/>
                <w:bCs/>
              </w:rPr>
              <w:t>Max. Time</w:t>
            </w:r>
          </w:p>
        </w:tc>
        <w:tc>
          <w:tcPr>
            <w:tcW w:w="5220" w:type="dxa"/>
            <w:vAlign w:val="center"/>
          </w:tcPr>
          <w:p w14:paraId="49195159" w14:textId="77777777" w:rsidR="005E1F3B" w:rsidRPr="00581015" w:rsidRDefault="005E1F3B" w:rsidP="005E1F3B">
            <w:pPr>
              <w:rPr>
                <w:rFonts w:ascii="Arial" w:hAnsi="Arial" w:cs="Arial"/>
                <w:b/>
                <w:bCs/>
              </w:rPr>
            </w:pPr>
            <w:r w:rsidRPr="00581015">
              <w:rPr>
                <w:rFonts w:ascii="Arial" w:hAnsi="Arial" w:cs="Arial"/>
                <w:b/>
                <w:bCs/>
              </w:rPr>
              <w:t>2 hours</w:t>
            </w:r>
          </w:p>
        </w:tc>
        <w:tc>
          <w:tcPr>
            <w:tcW w:w="1800" w:type="dxa"/>
            <w:vAlign w:val="center"/>
          </w:tcPr>
          <w:p w14:paraId="6B5290F5" w14:textId="77777777" w:rsidR="005E1F3B" w:rsidRPr="00581015" w:rsidRDefault="005E1F3B" w:rsidP="005E1F3B">
            <w:pPr>
              <w:rPr>
                <w:rFonts w:ascii="Arial" w:hAnsi="Arial" w:cs="Arial"/>
                <w:bCs/>
              </w:rPr>
            </w:pPr>
            <w:r w:rsidRPr="00581015">
              <w:rPr>
                <w:rFonts w:ascii="Arial" w:hAnsi="Arial" w:cs="Arial"/>
                <w:bCs/>
              </w:rPr>
              <w:t>Max. Marks</w:t>
            </w:r>
          </w:p>
        </w:tc>
        <w:tc>
          <w:tcPr>
            <w:tcW w:w="1264" w:type="dxa"/>
            <w:vAlign w:val="center"/>
          </w:tcPr>
          <w:p w14:paraId="598FE7BC" w14:textId="77777777" w:rsidR="005E1F3B" w:rsidRPr="00581015" w:rsidRDefault="005E1F3B" w:rsidP="005E1F3B">
            <w:pPr>
              <w:rPr>
                <w:rFonts w:ascii="Arial" w:hAnsi="Arial" w:cs="Arial"/>
                <w:b/>
                <w:bCs/>
              </w:rPr>
            </w:pPr>
            <w:r w:rsidRPr="00581015">
              <w:rPr>
                <w:rFonts w:ascii="Arial" w:hAnsi="Arial" w:cs="Arial"/>
                <w:b/>
                <w:bCs/>
              </w:rPr>
              <w:t>40 MM</w:t>
            </w:r>
          </w:p>
        </w:tc>
      </w:tr>
    </w:tbl>
    <w:p w14:paraId="7B447C47" w14:textId="77777777" w:rsidR="005E1F3B" w:rsidRPr="00097DBC" w:rsidRDefault="005E1F3B" w:rsidP="005E1F3B">
      <w:pPr>
        <w:spacing w:after="0" w:line="240" w:lineRule="auto"/>
        <w:jc w:val="center"/>
        <w:rPr>
          <w:rFonts w:ascii="Arial" w:hAnsi="Arial" w:cs="Arial"/>
          <w:b/>
          <w:bCs/>
          <w:sz w:val="24"/>
          <w:szCs w:val="24"/>
        </w:rPr>
      </w:pPr>
    </w:p>
    <w:p w14:paraId="0D609C5E" w14:textId="77777777" w:rsidR="005E1F3B" w:rsidRDefault="005E1F3B" w:rsidP="005E1F3B">
      <w:pPr>
        <w:spacing w:after="0" w:line="240" w:lineRule="auto"/>
        <w:rPr>
          <w:rFonts w:ascii="Arial" w:hAnsi="Arial" w:cs="Arial"/>
        </w:rPr>
      </w:pPr>
      <w:r w:rsidRPr="00EE0D63">
        <w:rPr>
          <w:rFonts w:ascii="Arial" w:hAnsi="Arial" w:cs="Arial"/>
          <w:bCs/>
        </w:rPr>
        <w:t>INSTRUCTIONS:</w:t>
      </w:r>
      <w:r w:rsidRPr="00EE0D63">
        <w:rPr>
          <w:rFonts w:ascii="Arial" w:hAnsi="Arial" w:cs="Arial"/>
        </w:rPr>
        <w:t xml:space="preserve"> </w:t>
      </w:r>
    </w:p>
    <w:p w14:paraId="539300AE" w14:textId="77777777" w:rsidR="005E1F3B" w:rsidRDefault="005E1F3B" w:rsidP="005E1F3B">
      <w:pPr>
        <w:pStyle w:val="ListParagraph"/>
        <w:numPr>
          <w:ilvl w:val="0"/>
          <w:numId w:val="4"/>
        </w:numPr>
        <w:spacing w:after="0" w:line="240" w:lineRule="auto"/>
        <w:rPr>
          <w:rFonts w:ascii="Arial" w:hAnsi="Arial" w:cs="Arial"/>
        </w:rPr>
      </w:pPr>
      <w:r>
        <w:rPr>
          <w:rFonts w:ascii="Arial" w:hAnsi="Arial" w:cs="Arial"/>
        </w:rPr>
        <w:t>All the questions</w:t>
      </w:r>
      <w:r w:rsidRPr="00672EC9">
        <w:rPr>
          <w:rFonts w:ascii="Arial" w:hAnsi="Arial" w:cs="Arial"/>
        </w:rPr>
        <w:t xml:space="preserve"> are compulsory.</w:t>
      </w:r>
    </w:p>
    <w:p w14:paraId="528F5E3D" w14:textId="6CA01002" w:rsidR="005E1F3B" w:rsidRDefault="005E1F3B" w:rsidP="005E1F3B">
      <w:pPr>
        <w:pStyle w:val="ListParagraph"/>
        <w:numPr>
          <w:ilvl w:val="0"/>
          <w:numId w:val="4"/>
        </w:numPr>
        <w:pBdr>
          <w:bottom w:val="single" w:sz="6" w:space="1" w:color="auto"/>
        </w:pBdr>
        <w:spacing w:after="0" w:line="240" w:lineRule="auto"/>
        <w:rPr>
          <w:rFonts w:ascii="Arial" w:hAnsi="Arial" w:cs="Arial"/>
        </w:rPr>
      </w:pPr>
      <w:r w:rsidRPr="005E1F3B">
        <w:rPr>
          <w:rFonts w:ascii="Arial" w:hAnsi="Arial" w:cs="Arial"/>
        </w:rPr>
        <w:t>Be precise and objective in your answers</w:t>
      </w:r>
    </w:p>
    <w:p w14:paraId="298DBF74" w14:textId="77777777" w:rsidR="005E1F3B" w:rsidRPr="005E1F3B" w:rsidRDefault="005E1F3B" w:rsidP="005E1F3B">
      <w:pPr>
        <w:pStyle w:val="ListParagraph"/>
        <w:spacing w:after="0" w:line="240" w:lineRule="auto"/>
        <w:ind w:left="360"/>
        <w:rPr>
          <w:rFonts w:ascii="Arial" w:hAnsi="Arial" w:cs="Arial"/>
        </w:rPr>
      </w:pPr>
    </w:p>
    <w:p w14:paraId="1DABB3E8" w14:textId="5BD9EE14" w:rsidR="009E0E16" w:rsidRPr="009E0E16" w:rsidRDefault="009E0E16" w:rsidP="00E06F22">
      <w:pPr>
        <w:pStyle w:val="ListParagraph"/>
        <w:numPr>
          <w:ilvl w:val="0"/>
          <w:numId w:val="1"/>
        </w:numPr>
        <w:jc w:val="both"/>
      </w:pPr>
      <w:r w:rsidRPr="009E0E16">
        <w:t xml:space="preserve">You are the Human Resources Director for a leading supplier of eco-friendly packaging solutions, expanding operations to Pune, Maharashtra, while </w:t>
      </w:r>
      <w:proofErr w:type="gramStart"/>
      <w:r w:rsidRPr="009E0E16">
        <w:t>headquartered</w:t>
      </w:r>
      <w:proofErr w:type="gramEnd"/>
      <w:r w:rsidRPr="009E0E16">
        <w:t xml:space="preserve"> in Bengaluru, Karnataka. The company’s mission is to provide sustainable and high-quality packaging products with excellent customer service and a focus on continuous improvement. The following positions are needed to start the Pune operation (numbers in parentheses indicate the number of positions):</w:t>
      </w:r>
      <w:r>
        <w:t xml:space="preserve"> </w:t>
      </w:r>
      <w:r w:rsidRPr="009E0E16">
        <w:t>Supply Chain Analyst</w:t>
      </w:r>
      <w:r>
        <w:t xml:space="preserve">, </w:t>
      </w:r>
      <w:r w:rsidRPr="009E0E16">
        <w:t>HR Coordinator</w:t>
      </w:r>
      <w:r>
        <w:t xml:space="preserve">, </w:t>
      </w:r>
      <w:r w:rsidRPr="009E0E16">
        <w:t>Payroll Manager</w:t>
      </w:r>
      <w:r>
        <w:t xml:space="preserve">, </w:t>
      </w:r>
      <w:r w:rsidRPr="009E0E16">
        <w:t>Receptionist</w:t>
      </w:r>
      <w:r w:rsidR="00786103">
        <w:t xml:space="preserve">. </w:t>
      </w:r>
      <w:r w:rsidRPr="009E0E16">
        <w:t>Each job will be evaluated using compensable factors on a scale of 1 to 4. The weight of each factor is as follows:</w:t>
      </w:r>
      <w:r w:rsidR="00786103">
        <w:t xml:space="preserve"> </w:t>
      </w:r>
      <w:r w:rsidRPr="009E0E16">
        <w:t>Skill (50%)</w:t>
      </w:r>
      <w:r w:rsidR="00786103">
        <w:t xml:space="preserve">; </w:t>
      </w:r>
      <w:r w:rsidRPr="009E0E16">
        <w:t>Responsibility (30%)</w:t>
      </w:r>
      <w:r w:rsidR="00786103">
        <w:t xml:space="preserve">; </w:t>
      </w:r>
      <w:r w:rsidRPr="009E0E16">
        <w:t>Effort (20%)</w:t>
      </w:r>
    </w:p>
    <w:p w14:paraId="5F2192C3" w14:textId="375BCD1C" w:rsidR="009E0E16" w:rsidRDefault="00786103" w:rsidP="00786103">
      <w:pPr>
        <w:ind w:left="360"/>
        <w:jc w:val="both"/>
      </w:pPr>
      <w:r w:rsidRPr="00786103">
        <w:rPr>
          <w:b/>
          <w:bCs/>
        </w:rPr>
        <w:t>Question</w:t>
      </w:r>
      <w:r>
        <w:t xml:space="preserve">: </w:t>
      </w:r>
      <w:r w:rsidR="009E0E16">
        <w:t>C</w:t>
      </w:r>
      <w:r w:rsidR="009E0E16" w:rsidRPr="009E0E16">
        <w:t>alculate the Job Evaluation Points (JEP) for each position and classify them based on their scores.</w:t>
      </w:r>
      <w:r w:rsidR="005E1F3B">
        <w:t xml:space="preserve"> </w:t>
      </w:r>
      <w:r w:rsidR="005E1F3B">
        <w:rPr>
          <w:rFonts w:ascii="Arial" w:hAnsi="Arial" w:cs="Arial"/>
        </w:rPr>
        <w:t>(10 marks)</w:t>
      </w:r>
    </w:p>
    <w:p w14:paraId="6CB1D72F" w14:textId="33D0F657" w:rsidR="007C5177" w:rsidRDefault="007C5177" w:rsidP="00BE4392">
      <w:pPr>
        <w:pStyle w:val="ListParagraph"/>
        <w:numPr>
          <w:ilvl w:val="0"/>
          <w:numId w:val="1"/>
        </w:numPr>
        <w:jc w:val="both"/>
      </w:pPr>
      <w:r w:rsidRPr="007C5177">
        <w:t xml:space="preserve">An employee has a base salary of </w:t>
      </w:r>
      <w:r w:rsidRPr="007C5177">
        <w:t>Rs. 78,000</w:t>
      </w:r>
      <w:r w:rsidRPr="007C5177">
        <w:t>. As part of the annual performance appraisal, they receive:</w:t>
      </w:r>
      <w:r w:rsidRPr="007C5177">
        <w:t xml:space="preserve"> a</w:t>
      </w:r>
      <w:r w:rsidRPr="007C5177">
        <w:t xml:space="preserve"> merit payout of 8%</w:t>
      </w:r>
      <w:r w:rsidRPr="007C5177">
        <w:t xml:space="preserve"> and a</w:t>
      </w:r>
      <w:r w:rsidRPr="007C5177">
        <w:t xml:space="preserve"> merit bonus of 5%</w:t>
      </w:r>
      <w:r w:rsidRPr="007C5177">
        <w:t xml:space="preserve">. </w:t>
      </w:r>
      <w:r>
        <w:t>Give a 5-year projection and e</w:t>
      </w:r>
      <w:r w:rsidRPr="007C5177">
        <w:t>valuate the long-term cost implications for the company when using merit payouts versus merit bonuses as part of the compensation structure. Which method is more sustainable and cost-effective for managing salary growth?</w:t>
      </w:r>
      <w:r w:rsidR="005E1F3B">
        <w:t xml:space="preserve"> </w:t>
      </w:r>
      <w:r w:rsidR="005E1F3B">
        <w:rPr>
          <w:rFonts w:ascii="Arial" w:hAnsi="Arial" w:cs="Arial"/>
        </w:rPr>
        <w:t>(10 marks)</w:t>
      </w:r>
    </w:p>
    <w:p w14:paraId="3B9EF831" w14:textId="77777777" w:rsidR="004C1F78" w:rsidRPr="007C5177" w:rsidRDefault="004C1F78" w:rsidP="004C1F78">
      <w:pPr>
        <w:pStyle w:val="ListParagraph"/>
        <w:ind w:left="360"/>
        <w:jc w:val="both"/>
      </w:pPr>
    </w:p>
    <w:p w14:paraId="0D988C2D" w14:textId="1DF6251D" w:rsidR="004C1F78" w:rsidRDefault="004C1F78" w:rsidP="004C1F78">
      <w:pPr>
        <w:pStyle w:val="ListParagraph"/>
        <w:numPr>
          <w:ilvl w:val="0"/>
          <w:numId w:val="1"/>
        </w:numPr>
        <w:jc w:val="both"/>
      </w:pPr>
      <w:r>
        <w:t xml:space="preserve">How should a company design a cost-effective yet competitive benefits package to attract and retain top talent? Consider key benefits to include (e.g., health insurance, retirement plans, paid time off), the balance between cost and employee value, the role of flexible benefits, the impact on retention and engagement, and strategies for ensuring </w:t>
      </w:r>
      <w:r>
        <w:t xml:space="preserve">the </w:t>
      </w:r>
      <w:r>
        <w:t>long-term sustainability of the benefits program.</w:t>
      </w:r>
      <w:r w:rsidR="005E1F3B">
        <w:t xml:space="preserve"> </w:t>
      </w:r>
      <w:r w:rsidR="005E1F3B">
        <w:rPr>
          <w:rFonts w:ascii="Arial" w:hAnsi="Arial" w:cs="Arial"/>
        </w:rPr>
        <w:t>(10 marks)</w:t>
      </w:r>
    </w:p>
    <w:p w14:paraId="43DD3BFE" w14:textId="77777777" w:rsidR="004C1F78" w:rsidRDefault="004C1F78" w:rsidP="004C1F78">
      <w:pPr>
        <w:pStyle w:val="ListParagraph"/>
      </w:pPr>
    </w:p>
    <w:p w14:paraId="680AF228" w14:textId="1B657828" w:rsidR="00804BC0" w:rsidRDefault="00804BC0" w:rsidP="00DC56F2">
      <w:pPr>
        <w:pStyle w:val="ListParagraph"/>
        <w:numPr>
          <w:ilvl w:val="0"/>
          <w:numId w:val="1"/>
        </w:numPr>
        <w:jc w:val="both"/>
      </w:pPr>
      <w:r>
        <w:t xml:space="preserve">Some </w:t>
      </w:r>
      <w:r>
        <w:t xml:space="preserve">mid-sized technology </w:t>
      </w:r>
      <w:proofErr w:type="gramStart"/>
      <w:r>
        <w:t>firm is</w:t>
      </w:r>
      <w:proofErr w:type="gramEnd"/>
      <w:r>
        <w:t xml:space="preserve"> struggling with employee motivation and retention. While the company offers competitive salaries, top performers feel their efforts are not adequately rewarded, leading to disengagement and turnover. At the same time, salary increases have become a significant financial burden, making it difficult to sustain across all employees.</w:t>
      </w:r>
      <w:r>
        <w:t xml:space="preserve"> </w:t>
      </w:r>
      <w:r>
        <w:t>To address these challenges, the leadership team is considering implementing a pay-for-</w:t>
      </w:r>
      <w:r>
        <w:lastRenderedPageBreak/>
        <w:t>performance system that ensures internal fairness while remaining externally competitive. They must decide on the right mix of base salary adjustments, merit increases, bonuses, and performance incentives. Additionally, they need a transparent and fair evaluation process that aligns individual contributions with business goals.</w:t>
      </w:r>
    </w:p>
    <w:p w14:paraId="5209FD56" w14:textId="77777777" w:rsidR="00242200" w:rsidRDefault="00242200" w:rsidP="00804BC0">
      <w:pPr>
        <w:pStyle w:val="ListParagraph"/>
        <w:ind w:left="360"/>
        <w:jc w:val="both"/>
        <w:rPr>
          <w:b/>
          <w:bCs/>
        </w:rPr>
      </w:pPr>
    </w:p>
    <w:p w14:paraId="276B82F4" w14:textId="4AAFB6F0" w:rsidR="005E1F3B" w:rsidRDefault="00804BC0" w:rsidP="00804BC0">
      <w:pPr>
        <w:pStyle w:val="ListParagraph"/>
        <w:ind w:left="360"/>
        <w:jc w:val="both"/>
      </w:pPr>
      <w:r w:rsidRPr="00804BC0">
        <w:rPr>
          <w:b/>
          <w:bCs/>
        </w:rPr>
        <w:t>Question</w:t>
      </w:r>
      <w:r>
        <w:t xml:space="preserve">: </w:t>
      </w:r>
      <w:r>
        <w:t xml:space="preserve">Given these factors, how should </w:t>
      </w:r>
      <w:r>
        <w:t>the firm</w:t>
      </w:r>
      <w:r>
        <w:t xml:space="preserve"> design a pay-for-performance strategy that motivates employees, retains top talent, and remains financially sustainable in the long run?</w:t>
      </w:r>
      <w:r w:rsidR="005E1F3B">
        <w:t xml:space="preserve"> </w:t>
      </w:r>
    </w:p>
    <w:p w14:paraId="05A77801" w14:textId="482AA793" w:rsidR="007C5177" w:rsidRPr="009E0E16" w:rsidRDefault="005E1F3B" w:rsidP="00804BC0">
      <w:pPr>
        <w:pStyle w:val="ListParagraph"/>
        <w:ind w:left="360"/>
        <w:jc w:val="both"/>
      </w:pPr>
      <w:r>
        <w:rPr>
          <w:rFonts w:ascii="Arial" w:hAnsi="Arial" w:cs="Arial"/>
        </w:rPr>
        <w:t>(10 marks)</w:t>
      </w:r>
    </w:p>
    <w:p w14:paraId="483C5FDE" w14:textId="753085D1" w:rsidR="003553BD" w:rsidRPr="00FC5C29" w:rsidRDefault="003553BD" w:rsidP="009E0E16"/>
    <w:sectPr w:rsidR="003553BD" w:rsidRPr="00FC5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6668D"/>
    <w:multiLevelType w:val="multilevel"/>
    <w:tmpl w:val="FB2E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16162"/>
    <w:multiLevelType w:val="multilevel"/>
    <w:tmpl w:val="6752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ED3358"/>
    <w:multiLevelType w:val="hybridMultilevel"/>
    <w:tmpl w:val="3A9CE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1891FEE"/>
    <w:multiLevelType w:val="hybridMultilevel"/>
    <w:tmpl w:val="D318F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2740414">
    <w:abstractNumId w:val="3"/>
  </w:num>
  <w:num w:numId="2" w16cid:durableId="568273271">
    <w:abstractNumId w:val="0"/>
  </w:num>
  <w:num w:numId="3" w16cid:durableId="758719847">
    <w:abstractNumId w:val="1"/>
  </w:num>
  <w:num w:numId="4" w16cid:durableId="1953239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33"/>
    <w:rsid w:val="001C2564"/>
    <w:rsid w:val="00242200"/>
    <w:rsid w:val="003553BD"/>
    <w:rsid w:val="00397904"/>
    <w:rsid w:val="00404233"/>
    <w:rsid w:val="004C1F78"/>
    <w:rsid w:val="005E1F3B"/>
    <w:rsid w:val="00660CB1"/>
    <w:rsid w:val="00786103"/>
    <w:rsid w:val="007C5177"/>
    <w:rsid w:val="00804BC0"/>
    <w:rsid w:val="008E04CC"/>
    <w:rsid w:val="009E0E16"/>
    <w:rsid w:val="00AF61D1"/>
    <w:rsid w:val="00C17AFF"/>
    <w:rsid w:val="00CB00F7"/>
    <w:rsid w:val="00D04FA5"/>
    <w:rsid w:val="00ED54FD"/>
    <w:rsid w:val="00FC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36AA2"/>
  <w15:chartTrackingRefBased/>
  <w15:docId w15:val="{BA9848F0-E56D-4C12-B724-32F97FAC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2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2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2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2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2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2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2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233"/>
    <w:rPr>
      <w:rFonts w:eastAsiaTheme="majorEastAsia" w:cstheme="majorBidi"/>
      <w:color w:val="272727" w:themeColor="text1" w:themeTint="D8"/>
    </w:rPr>
  </w:style>
  <w:style w:type="paragraph" w:styleId="Title">
    <w:name w:val="Title"/>
    <w:basedOn w:val="Normal"/>
    <w:next w:val="Normal"/>
    <w:link w:val="TitleChar"/>
    <w:uiPriority w:val="10"/>
    <w:qFormat/>
    <w:rsid w:val="00404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233"/>
    <w:pPr>
      <w:spacing w:before="160"/>
      <w:jc w:val="center"/>
    </w:pPr>
    <w:rPr>
      <w:i/>
      <w:iCs/>
      <w:color w:val="404040" w:themeColor="text1" w:themeTint="BF"/>
    </w:rPr>
  </w:style>
  <w:style w:type="character" w:customStyle="1" w:styleId="QuoteChar">
    <w:name w:val="Quote Char"/>
    <w:basedOn w:val="DefaultParagraphFont"/>
    <w:link w:val="Quote"/>
    <w:uiPriority w:val="29"/>
    <w:rsid w:val="00404233"/>
    <w:rPr>
      <w:i/>
      <w:iCs/>
      <w:color w:val="404040" w:themeColor="text1" w:themeTint="BF"/>
    </w:rPr>
  </w:style>
  <w:style w:type="paragraph" w:styleId="ListParagraph">
    <w:name w:val="List Paragraph"/>
    <w:basedOn w:val="Normal"/>
    <w:uiPriority w:val="34"/>
    <w:qFormat/>
    <w:rsid w:val="00404233"/>
    <w:pPr>
      <w:ind w:left="720"/>
      <w:contextualSpacing/>
    </w:pPr>
  </w:style>
  <w:style w:type="character" w:styleId="IntenseEmphasis">
    <w:name w:val="Intense Emphasis"/>
    <w:basedOn w:val="DefaultParagraphFont"/>
    <w:uiPriority w:val="21"/>
    <w:qFormat/>
    <w:rsid w:val="00404233"/>
    <w:rPr>
      <w:i/>
      <w:iCs/>
      <w:color w:val="0F4761" w:themeColor="accent1" w:themeShade="BF"/>
    </w:rPr>
  </w:style>
  <w:style w:type="paragraph" w:styleId="IntenseQuote">
    <w:name w:val="Intense Quote"/>
    <w:basedOn w:val="Normal"/>
    <w:next w:val="Normal"/>
    <w:link w:val="IntenseQuoteChar"/>
    <w:uiPriority w:val="30"/>
    <w:qFormat/>
    <w:rsid w:val="00404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233"/>
    <w:rPr>
      <w:i/>
      <w:iCs/>
      <w:color w:val="0F4761" w:themeColor="accent1" w:themeShade="BF"/>
    </w:rPr>
  </w:style>
  <w:style w:type="character" w:styleId="IntenseReference">
    <w:name w:val="Intense Reference"/>
    <w:basedOn w:val="DefaultParagraphFont"/>
    <w:uiPriority w:val="32"/>
    <w:qFormat/>
    <w:rsid w:val="00404233"/>
    <w:rPr>
      <w:b/>
      <w:bCs/>
      <w:smallCaps/>
      <w:color w:val="0F4761" w:themeColor="accent1" w:themeShade="BF"/>
      <w:spacing w:val="5"/>
    </w:rPr>
  </w:style>
  <w:style w:type="table" w:styleId="TableGrid">
    <w:name w:val="Table Grid"/>
    <w:basedOn w:val="TableNormal"/>
    <w:uiPriority w:val="39"/>
    <w:rsid w:val="005E1F3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953123">
      <w:bodyDiv w:val="1"/>
      <w:marLeft w:val="0"/>
      <w:marRight w:val="0"/>
      <w:marTop w:val="0"/>
      <w:marBottom w:val="0"/>
      <w:divBdr>
        <w:top w:val="none" w:sz="0" w:space="0" w:color="auto"/>
        <w:left w:val="none" w:sz="0" w:space="0" w:color="auto"/>
        <w:bottom w:val="none" w:sz="0" w:space="0" w:color="auto"/>
        <w:right w:val="none" w:sz="0" w:space="0" w:color="auto"/>
      </w:divBdr>
    </w:div>
    <w:div w:id="356547537">
      <w:bodyDiv w:val="1"/>
      <w:marLeft w:val="0"/>
      <w:marRight w:val="0"/>
      <w:marTop w:val="0"/>
      <w:marBottom w:val="0"/>
      <w:divBdr>
        <w:top w:val="none" w:sz="0" w:space="0" w:color="auto"/>
        <w:left w:val="none" w:sz="0" w:space="0" w:color="auto"/>
        <w:bottom w:val="none" w:sz="0" w:space="0" w:color="auto"/>
        <w:right w:val="none" w:sz="0" w:space="0" w:color="auto"/>
      </w:divBdr>
    </w:div>
    <w:div w:id="489563882">
      <w:bodyDiv w:val="1"/>
      <w:marLeft w:val="0"/>
      <w:marRight w:val="0"/>
      <w:marTop w:val="0"/>
      <w:marBottom w:val="0"/>
      <w:divBdr>
        <w:top w:val="none" w:sz="0" w:space="0" w:color="auto"/>
        <w:left w:val="none" w:sz="0" w:space="0" w:color="auto"/>
        <w:bottom w:val="none" w:sz="0" w:space="0" w:color="auto"/>
        <w:right w:val="none" w:sz="0" w:space="0" w:color="auto"/>
      </w:divBdr>
    </w:div>
    <w:div w:id="655962808">
      <w:bodyDiv w:val="1"/>
      <w:marLeft w:val="0"/>
      <w:marRight w:val="0"/>
      <w:marTop w:val="0"/>
      <w:marBottom w:val="0"/>
      <w:divBdr>
        <w:top w:val="none" w:sz="0" w:space="0" w:color="auto"/>
        <w:left w:val="none" w:sz="0" w:space="0" w:color="auto"/>
        <w:bottom w:val="none" w:sz="0" w:space="0" w:color="auto"/>
        <w:right w:val="none" w:sz="0" w:space="0" w:color="auto"/>
      </w:divBdr>
    </w:div>
    <w:div w:id="760031738">
      <w:bodyDiv w:val="1"/>
      <w:marLeft w:val="0"/>
      <w:marRight w:val="0"/>
      <w:marTop w:val="0"/>
      <w:marBottom w:val="0"/>
      <w:divBdr>
        <w:top w:val="none" w:sz="0" w:space="0" w:color="auto"/>
        <w:left w:val="none" w:sz="0" w:space="0" w:color="auto"/>
        <w:bottom w:val="none" w:sz="0" w:space="0" w:color="auto"/>
        <w:right w:val="none" w:sz="0" w:space="0" w:color="auto"/>
      </w:divBdr>
    </w:div>
    <w:div w:id="165748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2539</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Jeeta</dc:creator>
  <cp:keywords/>
  <dc:description/>
  <cp:lastModifiedBy>Jeeta</cp:lastModifiedBy>
  <cp:revision>2</cp:revision>
  <dcterms:created xsi:type="dcterms:W3CDTF">2025-02-25T03:42:00Z</dcterms:created>
  <dcterms:modified xsi:type="dcterms:W3CDTF">2025-02-25T03:42:00Z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6715ce26df4288beb48ec911fb65d2309806a2e5fb95e8058b875808b29f4a7c</vt:lpwstr>
  </property>
</Properties>
</file>