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38E72" w14:textId="77777777" w:rsidR="006559CE" w:rsidRPr="00C77F9B" w:rsidRDefault="006559CE" w:rsidP="006559CE">
      <w:pPr>
        <w:rPr>
          <w:rFonts w:ascii="Times New Roman" w:hAnsi="Times New Roman" w:cs="Times New Roman"/>
          <w:sz w:val="24"/>
          <w:szCs w:val="24"/>
        </w:rPr>
      </w:pPr>
      <w:bookmarkStart w:id="0" w:name="_Hlk124168595"/>
      <w:r w:rsidRPr="00C77F9B">
        <w:rPr>
          <w:rFonts w:ascii="Times New Roman" w:hAnsi="Times New Roman" w:cs="Times New Roman"/>
          <w:b/>
          <w:bCs/>
          <w:noProof/>
          <w:sz w:val="24"/>
          <w:szCs w:val="24"/>
        </w:rPr>
        <w:drawing>
          <wp:anchor distT="0" distB="0" distL="114300" distR="114300" simplePos="0" relativeHeight="251659264" behindDoc="0" locked="0" layoutInCell="1" allowOverlap="1" wp14:anchorId="4B5CEA2C" wp14:editId="469064FD">
            <wp:simplePos x="0" y="0"/>
            <wp:positionH relativeFrom="column">
              <wp:posOffset>2399665</wp:posOffset>
            </wp:positionH>
            <wp:positionV relativeFrom="paragraph">
              <wp:posOffset>-136525</wp:posOffset>
            </wp:positionV>
            <wp:extent cx="1267460" cy="627380"/>
            <wp:effectExtent l="0" t="0" r="889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7460"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3C5BE0" w14:textId="77777777" w:rsidR="006559CE" w:rsidRPr="00C77F9B" w:rsidRDefault="006559CE" w:rsidP="006559CE">
      <w:pPr>
        <w:spacing w:line="360" w:lineRule="auto"/>
        <w:jc w:val="center"/>
        <w:rPr>
          <w:rFonts w:ascii="Times New Roman" w:hAnsi="Times New Roman" w:cs="Times New Roman"/>
          <w:b/>
          <w:bCs/>
          <w:sz w:val="24"/>
          <w:szCs w:val="24"/>
        </w:rPr>
      </w:pPr>
    </w:p>
    <w:p w14:paraId="019D6FB6" w14:textId="77777777" w:rsidR="006559CE" w:rsidRPr="00C77F9B" w:rsidRDefault="006559CE" w:rsidP="006559CE">
      <w:pPr>
        <w:spacing w:line="360" w:lineRule="auto"/>
        <w:jc w:val="center"/>
        <w:rPr>
          <w:rFonts w:ascii="Times New Roman" w:hAnsi="Times New Roman" w:cs="Times New Roman"/>
          <w:b/>
          <w:bCs/>
          <w:sz w:val="24"/>
          <w:szCs w:val="24"/>
        </w:rPr>
      </w:pPr>
      <w:r w:rsidRPr="00C77F9B">
        <w:rPr>
          <w:rFonts w:ascii="Times New Roman" w:hAnsi="Times New Roman" w:cs="Times New Roman"/>
          <w:b/>
          <w:bCs/>
          <w:sz w:val="24"/>
          <w:szCs w:val="24"/>
        </w:rPr>
        <w:t>JAIPURIA INSTITUTE OF MANAGEMENT, NOIDA</w:t>
      </w:r>
    </w:p>
    <w:p w14:paraId="0FD33BCB" w14:textId="01D9CB67" w:rsidR="006559CE" w:rsidRPr="00C77F9B" w:rsidRDefault="006559CE" w:rsidP="006559CE">
      <w:pPr>
        <w:spacing w:line="360" w:lineRule="auto"/>
        <w:jc w:val="center"/>
        <w:rPr>
          <w:rFonts w:ascii="Times New Roman" w:hAnsi="Times New Roman" w:cs="Times New Roman"/>
          <w:b/>
          <w:bCs/>
          <w:sz w:val="24"/>
          <w:szCs w:val="24"/>
        </w:rPr>
      </w:pPr>
      <w:r w:rsidRPr="00C77F9B">
        <w:rPr>
          <w:rFonts w:ascii="Times New Roman" w:hAnsi="Times New Roman" w:cs="Times New Roman"/>
          <w:b/>
          <w:bCs/>
          <w:sz w:val="24"/>
          <w:szCs w:val="24"/>
        </w:rPr>
        <w:t>PGDM</w:t>
      </w:r>
      <w:r w:rsidR="00A27983" w:rsidRPr="00C77F9B">
        <w:rPr>
          <w:rFonts w:ascii="Times New Roman" w:hAnsi="Times New Roman" w:cs="Times New Roman"/>
          <w:b/>
          <w:bCs/>
          <w:sz w:val="24"/>
          <w:szCs w:val="24"/>
        </w:rPr>
        <w:t xml:space="preserve">-SECTION </w:t>
      </w:r>
      <w:r w:rsidR="00B146D6" w:rsidRPr="00C77F9B">
        <w:rPr>
          <w:rFonts w:ascii="Times New Roman" w:hAnsi="Times New Roman" w:cs="Times New Roman"/>
          <w:b/>
          <w:bCs/>
          <w:sz w:val="24"/>
          <w:szCs w:val="24"/>
        </w:rPr>
        <w:t>B and D</w:t>
      </w:r>
    </w:p>
    <w:p w14:paraId="35A999E5" w14:textId="34653E2A" w:rsidR="006559CE" w:rsidRPr="00C77F9B" w:rsidRDefault="008E0518" w:rsidP="006559CE">
      <w:pPr>
        <w:spacing w:line="360" w:lineRule="auto"/>
        <w:jc w:val="center"/>
        <w:rPr>
          <w:rFonts w:ascii="Times New Roman" w:hAnsi="Times New Roman" w:cs="Times New Roman"/>
          <w:b/>
          <w:bCs/>
          <w:sz w:val="24"/>
          <w:szCs w:val="24"/>
        </w:rPr>
      </w:pPr>
      <w:r w:rsidRPr="00C77F9B">
        <w:rPr>
          <w:rFonts w:ascii="Times New Roman" w:hAnsi="Times New Roman" w:cs="Times New Roman"/>
          <w:b/>
          <w:bCs/>
          <w:caps/>
          <w:sz w:val="24"/>
          <w:szCs w:val="24"/>
        </w:rPr>
        <w:t xml:space="preserve">SECOND </w:t>
      </w:r>
      <w:r w:rsidR="006559CE" w:rsidRPr="00C77F9B">
        <w:rPr>
          <w:rFonts w:ascii="Times New Roman" w:hAnsi="Times New Roman" w:cs="Times New Roman"/>
          <w:b/>
          <w:bCs/>
          <w:sz w:val="24"/>
          <w:szCs w:val="24"/>
        </w:rPr>
        <w:t>TRIMESTER (Batch 20</w:t>
      </w:r>
      <w:r w:rsidR="00263686" w:rsidRPr="00C77F9B">
        <w:rPr>
          <w:rFonts w:ascii="Times New Roman" w:hAnsi="Times New Roman" w:cs="Times New Roman"/>
          <w:b/>
          <w:bCs/>
          <w:sz w:val="24"/>
          <w:szCs w:val="24"/>
        </w:rPr>
        <w:t>2</w:t>
      </w:r>
      <w:r w:rsidR="00076A9D" w:rsidRPr="00C77F9B">
        <w:rPr>
          <w:rFonts w:ascii="Times New Roman" w:hAnsi="Times New Roman" w:cs="Times New Roman"/>
          <w:b/>
          <w:bCs/>
          <w:sz w:val="24"/>
          <w:szCs w:val="24"/>
        </w:rPr>
        <w:t>3</w:t>
      </w:r>
      <w:r w:rsidR="006559CE" w:rsidRPr="00C77F9B">
        <w:rPr>
          <w:rFonts w:ascii="Times New Roman" w:hAnsi="Times New Roman" w:cs="Times New Roman"/>
          <w:b/>
          <w:bCs/>
          <w:sz w:val="24"/>
          <w:szCs w:val="24"/>
        </w:rPr>
        <w:t>-2</w:t>
      </w:r>
      <w:r w:rsidR="00076A9D" w:rsidRPr="00C77F9B">
        <w:rPr>
          <w:rFonts w:ascii="Times New Roman" w:hAnsi="Times New Roman" w:cs="Times New Roman"/>
          <w:b/>
          <w:bCs/>
          <w:sz w:val="24"/>
          <w:szCs w:val="24"/>
        </w:rPr>
        <w:t>5</w:t>
      </w:r>
      <w:r w:rsidR="006559CE" w:rsidRPr="00C77F9B">
        <w:rPr>
          <w:rFonts w:ascii="Times New Roman" w:hAnsi="Times New Roman" w:cs="Times New Roman"/>
          <w:b/>
          <w:bCs/>
          <w:sz w:val="24"/>
          <w:szCs w:val="24"/>
        </w:rPr>
        <w:t>)</w:t>
      </w:r>
    </w:p>
    <w:p w14:paraId="4681B1BD" w14:textId="6BE0BA19" w:rsidR="006559CE" w:rsidRPr="00C77F9B" w:rsidRDefault="006559CE" w:rsidP="006559CE">
      <w:pPr>
        <w:spacing w:line="360" w:lineRule="auto"/>
        <w:jc w:val="center"/>
        <w:rPr>
          <w:rFonts w:ascii="Times New Roman" w:hAnsi="Times New Roman" w:cs="Times New Roman"/>
          <w:b/>
          <w:bCs/>
          <w:sz w:val="24"/>
          <w:szCs w:val="24"/>
        </w:rPr>
      </w:pPr>
      <w:r w:rsidRPr="00C77F9B">
        <w:rPr>
          <w:rFonts w:ascii="Times New Roman" w:hAnsi="Times New Roman" w:cs="Times New Roman"/>
          <w:b/>
          <w:bCs/>
          <w:sz w:val="24"/>
          <w:szCs w:val="24"/>
        </w:rPr>
        <w:t xml:space="preserve">END-TERM EXAMINATIONS, </w:t>
      </w:r>
      <w:r w:rsidR="00263686" w:rsidRPr="00C77F9B">
        <w:rPr>
          <w:rFonts w:ascii="Times New Roman" w:hAnsi="Times New Roman" w:cs="Times New Roman"/>
          <w:b/>
          <w:bCs/>
          <w:caps/>
          <w:sz w:val="24"/>
          <w:szCs w:val="24"/>
        </w:rPr>
        <w:t>JANUARY 202</w:t>
      </w:r>
      <w:r w:rsidR="00076A9D" w:rsidRPr="00C77F9B">
        <w:rPr>
          <w:rFonts w:ascii="Times New Roman" w:hAnsi="Times New Roman" w:cs="Times New Roman"/>
          <w:b/>
          <w:bCs/>
          <w:caps/>
          <w:sz w:val="24"/>
          <w:szCs w:val="24"/>
        </w:rPr>
        <w:t>4</w:t>
      </w:r>
    </w:p>
    <w:p w14:paraId="788C753A" w14:textId="77777777" w:rsidR="006825DF" w:rsidRPr="00C77F9B" w:rsidRDefault="006559CE" w:rsidP="006825DF">
      <w:pPr>
        <w:jc w:val="center"/>
        <w:rPr>
          <w:rFonts w:ascii="Times New Roman" w:hAnsi="Times New Roman" w:cs="Times New Roman"/>
          <w:b/>
          <w:bCs/>
          <w:sz w:val="24"/>
          <w:szCs w:val="24"/>
        </w:rPr>
      </w:pPr>
      <w:bookmarkStart w:id="1" w:name="_Hlk124169767"/>
      <w:r w:rsidRPr="00C77F9B">
        <w:rPr>
          <w:rFonts w:ascii="Times New Roman" w:hAnsi="Times New Roman" w:cs="Times New Roman"/>
          <w:b/>
          <w:bCs/>
          <w:sz w:val="24"/>
          <w:szCs w:val="24"/>
        </w:rPr>
        <w:t>Set-I</w:t>
      </w:r>
      <w:r w:rsidR="006825DF" w:rsidRPr="00C77F9B">
        <w:rPr>
          <w:rFonts w:ascii="Times New Roman" w:hAnsi="Times New Roman" w:cs="Times New Roman"/>
          <w:b/>
          <w:bCs/>
          <w:sz w:val="24"/>
          <w:szCs w:val="24"/>
        </w:rPr>
        <w:t xml:space="preserve"> (END TERM)</w:t>
      </w:r>
    </w:p>
    <w:bookmarkEnd w:id="1"/>
    <w:p w14:paraId="3F7A1C8B" w14:textId="77777777" w:rsidR="006559CE" w:rsidRPr="00C77F9B" w:rsidRDefault="006559CE" w:rsidP="006559CE">
      <w:pPr>
        <w:rPr>
          <w:rFonts w:ascii="Times New Roman" w:hAnsi="Times New Roman" w:cs="Times New Roman"/>
          <w:b/>
          <w:bCs/>
          <w:sz w:val="24"/>
          <w:szCs w:val="24"/>
        </w:rPr>
      </w:pPr>
    </w:p>
    <w:tbl>
      <w:tblPr>
        <w:tblStyle w:val="TableGrid"/>
        <w:tblW w:w="9899" w:type="dxa"/>
        <w:tblLook w:val="04A0" w:firstRow="1" w:lastRow="0" w:firstColumn="1" w:lastColumn="0" w:noHBand="0" w:noVBand="1"/>
      </w:tblPr>
      <w:tblGrid>
        <w:gridCol w:w="1615"/>
        <w:gridCol w:w="5220"/>
        <w:gridCol w:w="1800"/>
        <w:gridCol w:w="1264"/>
      </w:tblGrid>
      <w:tr w:rsidR="006D66A5" w:rsidRPr="00C77F9B" w14:paraId="52C4F476" w14:textId="77777777" w:rsidTr="00B42795">
        <w:trPr>
          <w:trHeight w:val="440"/>
        </w:trPr>
        <w:tc>
          <w:tcPr>
            <w:tcW w:w="1615" w:type="dxa"/>
            <w:vAlign w:val="center"/>
          </w:tcPr>
          <w:p w14:paraId="4AA5DEAE" w14:textId="77777777" w:rsidR="006D66A5" w:rsidRPr="00C77F9B" w:rsidRDefault="006D66A5" w:rsidP="006D66A5">
            <w:pPr>
              <w:rPr>
                <w:rFonts w:ascii="Times New Roman" w:hAnsi="Times New Roman" w:cs="Times New Roman"/>
                <w:bCs/>
                <w:sz w:val="24"/>
                <w:szCs w:val="24"/>
              </w:rPr>
            </w:pPr>
            <w:r w:rsidRPr="00C77F9B">
              <w:rPr>
                <w:rFonts w:ascii="Times New Roman" w:hAnsi="Times New Roman" w:cs="Times New Roman"/>
                <w:bCs/>
                <w:sz w:val="24"/>
                <w:szCs w:val="24"/>
              </w:rPr>
              <w:t>Course Name</w:t>
            </w:r>
          </w:p>
        </w:tc>
        <w:tc>
          <w:tcPr>
            <w:tcW w:w="5220" w:type="dxa"/>
            <w:vAlign w:val="center"/>
          </w:tcPr>
          <w:p w14:paraId="585C9F69" w14:textId="77777777" w:rsidR="006D66A5" w:rsidRPr="00C77F9B" w:rsidRDefault="006D66A5" w:rsidP="006D66A5">
            <w:pPr>
              <w:rPr>
                <w:rFonts w:ascii="Times New Roman" w:hAnsi="Times New Roman" w:cs="Times New Roman"/>
                <w:bCs/>
                <w:sz w:val="24"/>
                <w:szCs w:val="24"/>
              </w:rPr>
            </w:pPr>
            <w:r w:rsidRPr="00C77F9B">
              <w:rPr>
                <w:rFonts w:ascii="Times New Roman" w:hAnsi="Times New Roman" w:cs="Times New Roman"/>
                <w:bCs/>
                <w:sz w:val="24"/>
                <w:szCs w:val="24"/>
              </w:rPr>
              <w:t>Corporate Finance</w:t>
            </w:r>
          </w:p>
        </w:tc>
        <w:tc>
          <w:tcPr>
            <w:tcW w:w="1800" w:type="dxa"/>
            <w:vAlign w:val="center"/>
          </w:tcPr>
          <w:p w14:paraId="745C760E" w14:textId="77777777" w:rsidR="006D66A5" w:rsidRPr="00C77F9B" w:rsidRDefault="006D66A5" w:rsidP="006D66A5">
            <w:pPr>
              <w:rPr>
                <w:rFonts w:ascii="Times New Roman" w:hAnsi="Times New Roman" w:cs="Times New Roman"/>
                <w:bCs/>
                <w:sz w:val="24"/>
                <w:szCs w:val="24"/>
              </w:rPr>
            </w:pPr>
            <w:r w:rsidRPr="00C77F9B">
              <w:rPr>
                <w:rFonts w:ascii="Times New Roman" w:hAnsi="Times New Roman" w:cs="Times New Roman"/>
                <w:bCs/>
                <w:sz w:val="24"/>
                <w:szCs w:val="24"/>
              </w:rPr>
              <w:t>Course Code</w:t>
            </w:r>
          </w:p>
        </w:tc>
        <w:tc>
          <w:tcPr>
            <w:tcW w:w="1264" w:type="dxa"/>
            <w:vAlign w:val="center"/>
          </w:tcPr>
          <w:p w14:paraId="1A29DB0B" w14:textId="77777777" w:rsidR="006D66A5" w:rsidRPr="00C77F9B" w:rsidRDefault="0010398A" w:rsidP="006D66A5">
            <w:pPr>
              <w:rPr>
                <w:rFonts w:ascii="Times New Roman" w:hAnsi="Times New Roman" w:cs="Times New Roman"/>
                <w:b/>
                <w:bCs/>
                <w:sz w:val="24"/>
                <w:szCs w:val="24"/>
              </w:rPr>
            </w:pPr>
            <w:r w:rsidRPr="00C77F9B">
              <w:rPr>
                <w:rFonts w:ascii="Times New Roman" w:hAnsi="Times New Roman" w:cs="Times New Roman"/>
                <w:b/>
                <w:bCs/>
                <w:sz w:val="24"/>
                <w:szCs w:val="24"/>
              </w:rPr>
              <w:t>20202</w:t>
            </w:r>
          </w:p>
        </w:tc>
      </w:tr>
      <w:tr w:rsidR="006559CE" w:rsidRPr="00C77F9B" w14:paraId="1387DA0F" w14:textId="77777777" w:rsidTr="00B42795">
        <w:trPr>
          <w:trHeight w:val="440"/>
        </w:trPr>
        <w:tc>
          <w:tcPr>
            <w:tcW w:w="1615" w:type="dxa"/>
            <w:vAlign w:val="center"/>
          </w:tcPr>
          <w:p w14:paraId="68E326EF" w14:textId="77777777" w:rsidR="006559CE" w:rsidRPr="00C77F9B" w:rsidRDefault="006559CE" w:rsidP="00B42795">
            <w:pPr>
              <w:rPr>
                <w:rFonts w:ascii="Times New Roman" w:hAnsi="Times New Roman" w:cs="Times New Roman"/>
                <w:bCs/>
                <w:sz w:val="24"/>
                <w:szCs w:val="24"/>
              </w:rPr>
            </w:pPr>
            <w:r w:rsidRPr="00C77F9B">
              <w:rPr>
                <w:rFonts w:ascii="Times New Roman" w:hAnsi="Times New Roman" w:cs="Times New Roman"/>
                <w:bCs/>
                <w:sz w:val="24"/>
                <w:szCs w:val="24"/>
              </w:rPr>
              <w:t>Max. Time</w:t>
            </w:r>
          </w:p>
        </w:tc>
        <w:tc>
          <w:tcPr>
            <w:tcW w:w="5220" w:type="dxa"/>
            <w:vAlign w:val="center"/>
          </w:tcPr>
          <w:p w14:paraId="6D599762" w14:textId="77777777" w:rsidR="006559CE" w:rsidRPr="00C77F9B" w:rsidRDefault="006559CE" w:rsidP="00B42795">
            <w:pPr>
              <w:rPr>
                <w:rFonts w:ascii="Times New Roman" w:hAnsi="Times New Roman" w:cs="Times New Roman"/>
                <w:b/>
                <w:bCs/>
                <w:sz w:val="24"/>
                <w:szCs w:val="24"/>
              </w:rPr>
            </w:pPr>
            <w:r w:rsidRPr="00C77F9B">
              <w:rPr>
                <w:rFonts w:ascii="Times New Roman" w:hAnsi="Times New Roman" w:cs="Times New Roman"/>
                <w:b/>
                <w:bCs/>
                <w:sz w:val="24"/>
                <w:szCs w:val="24"/>
              </w:rPr>
              <w:t>2 hours</w:t>
            </w:r>
          </w:p>
        </w:tc>
        <w:tc>
          <w:tcPr>
            <w:tcW w:w="1800" w:type="dxa"/>
            <w:vAlign w:val="center"/>
          </w:tcPr>
          <w:p w14:paraId="21116E69" w14:textId="77777777" w:rsidR="006559CE" w:rsidRPr="00C77F9B" w:rsidRDefault="006559CE" w:rsidP="00B42795">
            <w:pPr>
              <w:rPr>
                <w:rFonts w:ascii="Times New Roman" w:hAnsi="Times New Roman" w:cs="Times New Roman"/>
                <w:bCs/>
                <w:sz w:val="24"/>
                <w:szCs w:val="24"/>
              </w:rPr>
            </w:pPr>
            <w:r w:rsidRPr="00C77F9B">
              <w:rPr>
                <w:rFonts w:ascii="Times New Roman" w:hAnsi="Times New Roman" w:cs="Times New Roman"/>
                <w:bCs/>
                <w:sz w:val="24"/>
                <w:szCs w:val="24"/>
              </w:rPr>
              <w:t>Max. Marks</w:t>
            </w:r>
          </w:p>
        </w:tc>
        <w:tc>
          <w:tcPr>
            <w:tcW w:w="1264" w:type="dxa"/>
            <w:vAlign w:val="center"/>
          </w:tcPr>
          <w:p w14:paraId="34C56386" w14:textId="77777777" w:rsidR="006559CE" w:rsidRPr="00C77F9B" w:rsidRDefault="006559CE" w:rsidP="00B42795">
            <w:pPr>
              <w:rPr>
                <w:rFonts w:ascii="Times New Roman" w:hAnsi="Times New Roman" w:cs="Times New Roman"/>
                <w:b/>
                <w:bCs/>
                <w:sz w:val="24"/>
                <w:szCs w:val="24"/>
              </w:rPr>
            </w:pPr>
            <w:r w:rsidRPr="00C77F9B">
              <w:rPr>
                <w:rFonts w:ascii="Times New Roman" w:hAnsi="Times New Roman" w:cs="Times New Roman"/>
                <w:b/>
                <w:bCs/>
                <w:sz w:val="24"/>
                <w:szCs w:val="24"/>
              </w:rPr>
              <w:t>40 MM</w:t>
            </w:r>
          </w:p>
        </w:tc>
      </w:tr>
      <w:tr w:rsidR="00CF42D8" w:rsidRPr="00C77F9B" w14:paraId="1A580349" w14:textId="77777777" w:rsidTr="009800A0">
        <w:trPr>
          <w:trHeight w:val="440"/>
        </w:trPr>
        <w:tc>
          <w:tcPr>
            <w:tcW w:w="9899" w:type="dxa"/>
            <w:gridSpan w:val="4"/>
            <w:vAlign w:val="center"/>
          </w:tcPr>
          <w:p w14:paraId="5DC524C6" w14:textId="77777777" w:rsidR="00CF42D8" w:rsidRPr="00C77F9B" w:rsidRDefault="00CF42D8" w:rsidP="00CF42D8">
            <w:pPr>
              <w:rPr>
                <w:rFonts w:ascii="Times New Roman" w:hAnsi="Times New Roman" w:cs="Times New Roman"/>
                <w:b/>
                <w:sz w:val="24"/>
                <w:szCs w:val="24"/>
              </w:rPr>
            </w:pPr>
            <w:r w:rsidRPr="00C77F9B">
              <w:rPr>
                <w:rFonts w:ascii="Times New Roman" w:hAnsi="Times New Roman" w:cs="Times New Roman"/>
                <w:b/>
                <w:sz w:val="24"/>
                <w:szCs w:val="24"/>
              </w:rPr>
              <w:t xml:space="preserve">INSTRUCTIONS: </w:t>
            </w:r>
          </w:p>
          <w:p w14:paraId="6F20AA07" w14:textId="77777777" w:rsidR="0010398A" w:rsidRPr="00C77F9B" w:rsidRDefault="0010398A" w:rsidP="00CF42D8">
            <w:pPr>
              <w:rPr>
                <w:rFonts w:ascii="Times New Roman" w:hAnsi="Times New Roman" w:cs="Times New Roman"/>
                <w:b/>
                <w:sz w:val="24"/>
                <w:szCs w:val="24"/>
              </w:rPr>
            </w:pPr>
          </w:p>
          <w:p w14:paraId="354E3372" w14:textId="77777777" w:rsidR="00961FCF" w:rsidRDefault="00961FCF" w:rsidP="00961FCF">
            <w:pPr>
              <w:rPr>
                <w:rFonts w:ascii="Times New Roman" w:hAnsi="Times New Roman" w:cs="Times New Roman"/>
                <w:b/>
              </w:rPr>
            </w:pPr>
            <w:r w:rsidRPr="00CF42D8">
              <w:rPr>
                <w:rFonts w:ascii="Times New Roman" w:hAnsi="Times New Roman" w:cs="Times New Roman"/>
                <w:b/>
              </w:rPr>
              <w:t>All questions are mandatory.</w:t>
            </w:r>
            <w:r>
              <w:rPr>
                <w:rFonts w:ascii="Times New Roman" w:hAnsi="Times New Roman" w:cs="Times New Roman"/>
                <w:b/>
              </w:rPr>
              <w:t xml:space="preserve"> </w:t>
            </w:r>
          </w:p>
          <w:p w14:paraId="14185B6F" w14:textId="77777777" w:rsidR="00961FCF" w:rsidRDefault="00961FCF" w:rsidP="00961FCF">
            <w:pPr>
              <w:jc w:val="both"/>
              <w:rPr>
                <w:rFonts w:ascii="Times New Roman" w:hAnsi="Times New Roman" w:cs="Times New Roman"/>
                <w:b/>
              </w:rPr>
            </w:pPr>
            <w:proofErr w:type="spellStart"/>
            <w:r w:rsidRPr="00B6052A">
              <w:rPr>
                <w:rFonts w:ascii="Times New Roman" w:hAnsi="Times New Roman" w:cs="Times New Roman"/>
                <w:b/>
              </w:rPr>
              <w:t>Its</w:t>
            </w:r>
            <w:proofErr w:type="spellEnd"/>
            <w:r w:rsidRPr="00B6052A">
              <w:rPr>
                <w:rFonts w:ascii="Times New Roman" w:hAnsi="Times New Roman" w:cs="Times New Roman"/>
                <w:b/>
              </w:rPr>
              <w:t xml:space="preserve"> an open book exam. Students are allowed to bring text book only (Parrino, R., &amp; Kidwell, 2017). </w:t>
            </w:r>
          </w:p>
          <w:p w14:paraId="05785B96" w14:textId="77777777" w:rsidR="00961FCF" w:rsidRDefault="00961FCF" w:rsidP="00961FCF">
            <w:pPr>
              <w:jc w:val="both"/>
              <w:rPr>
                <w:rFonts w:ascii="Times New Roman" w:hAnsi="Times New Roman" w:cs="Times New Roman"/>
                <w:b/>
                <w:sz w:val="24"/>
                <w:szCs w:val="24"/>
              </w:rPr>
            </w:pPr>
          </w:p>
          <w:p w14:paraId="755E4E0C" w14:textId="77777777" w:rsidR="00961FCF" w:rsidRPr="00B6052A" w:rsidRDefault="00961FCF" w:rsidP="00961FCF">
            <w:pPr>
              <w:jc w:val="both"/>
              <w:rPr>
                <w:rFonts w:ascii="Times New Roman" w:hAnsi="Times New Roman" w:cs="Times New Roman"/>
                <w:b/>
              </w:rPr>
            </w:pPr>
            <w:r w:rsidRPr="00B6052A">
              <w:rPr>
                <w:rFonts w:ascii="Times New Roman" w:hAnsi="Times New Roman" w:cs="Times New Roman"/>
                <w:b/>
                <w:sz w:val="24"/>
                <w:szCs w:val="24"/>
              </w:rPr>
              <w:t>Loose sheets or papers of any kind are strictly prohibited.</w:t>
            </w:r>
            <w:r w:rsidRPr="00B6052A">
              <w:rPr>
                <w:rFonts w:ascii="Times New Roman" w:hAnsi="Times New Roman" w:cs="Times New Roman"/>
                <w:b/>
              </w:rPr>
              <w:t xml:space="preserve"> Exchange of </w:t>
            </w:r>
            <w:r>
              <w:rPr>
                <w:rFonts w:ascii="Times New Roman" w:hAnsi="Times New Roman" w:cs="Times New Roman"/>
                <w:b/>
              </w:rPr>
              <w:t>books</w:t>
            </w:r>
            <w:r w:rsidRPr="00B6052A">
              <w:rPr>
                <w:rFonts w:ascii="Times New Roman" w:hAnsi="Times New Roman" w:cs="Times New Roman"/>
                <w:b/>
              </w:rPr>
              <w:t xml:space="preserve"> in the Exam Hall is strictly prohibited. Violation of this rule may result in disqualification from the exam.</w:t>
            </w:r>
          </w:p>
          <w:p w14:paraId="3DE52A48" w14:textId="77777777" w:rsidR="00961FCF" w:rsidRPr="00250987" w:rsidRDefault="00961FCF" w:rsidP="00961FCF">
            <w:pPr>
              <w:rPr>
                <w:rFonts w:ascii="Times New Roman" w:hAnsi="Times New Roman" w:cs="Times New Roman"/>
                <w:b/>
              </w:rPr>
            </w:pPr>
          </w:p>
          <w:p w14:paraId="1B93D2D1" w14:textId="77777777" w:rsidR="00961FCF" w:rsidRPr="00CF42D8" w:rsidRDefault="00961FCF" w:rsidP="00961FCF">
            <w:pPr>
              <w:rPr>
                <w:rFonts w:ascii="Times New Roman" w:hAnsi="Times New Roman" w:cs="Times New Roman"/>
                <w:b/>
              </w:rPr>
            </w:pPr>
            <w:r w:rsidRPr="00CF42D8">
              <w:rPr>
                <w:rFonts w:ascii="Times New Roman" w:hAnsi="Times New Roman" w:cs="Times New Roman"/>
                <w:b/>
              </w:rPr>
              <w:t xml:space="preserve">In Excel sheets, you must use a formula to enter a value in a cell. You </w:t>
            </w:r>
            <w:proofErr w:type="gramStart"/>
            <w:r w:rsidRPr="00CF42D8">
              <w:rPr>
                <w:rFonts w:ascii="Times New Roman" w:hAnsi="Times New Roman" w:cs="Times New Roman"/>
                <w:b/>
              </w:rPr>
              <w:t>can't</w:t>
            </w:r>
            <w:proofErr w:type="gramEnd"/>
            <w:r w:rsidRPr="00CF42D8">
              <w:rPr>
                <w:rFonts w:ascii="Times New Roman" w:hAnsi="Times New Roman" w:cs="Times New Roman"/>
                <w:b/>
              </w:rPr>
              <w:t xml:space="preserve"> use the </w:t>
            </w:r>
            <w:proofErr w:type="spellStart"/>
            <w:r w:rsidRPr="00CF42D8">
              <w:rPr>
                <w:rFonts w:ascii="Times New Roman" w:hAnsi="Times New Roman" w:cs="Times New Roman"/>
                <w:b/>
              </w:rPr>
              <w:t>Fx</w:t>
            </w:r>
            <w:proofErr w:type="spellEnd"/>
            <w:r w:rsidRPr="00CF42D8">
              <w:rPr>
                <w:rFonts w:ascii="Times New Roman" w:hAnsi="Times New Roman" w:cs="Times New Roman"/>
                <w:b/>
              </w:rPr>
              <w:t xml:space="preserve"> function.</w:t>
            </w:r>
          </w:p>
          <w:p w14:paraId="110B5A6B" w14:textId="77777777" w:rsidR="00961FCF" w:rsidRDefault="00961FCF" w:rsidP="00961FCF">
            <w:pPr>
              <w:rPr>
                <w:rFonts w:ascii="Times New Roman" w:hAnsi="Times New Roman" w:cs="Times New Roman"/>
                <w:b/>
                <w:sz w:val="24"/>
                <w:szCs w:val="24"/>
              </w:rPr>
            </w:pPr>
            <w:r w:rsidRPr="00CF42D8">
              <w:rPr>
                <w:rFonts w:ascii="Times New Roman" w:hAnsi="Times New Roman" w:cs="Times New Roman"/>
                <w:b/>
              </w:rPr>
              <w:t>Each student will answer on a different sheet of one Excel document and upload it with their name and roll number.</w:t>
            </w:r>
          </w:p>
          <w:p w14:paraId="178D147F" w14:textId="77777777" w:rsidR="00CF42D8" w:rsidRPr="00C77F9B" w:rsidRDefault="00CF42D8" w:rsidP="00B42795">
            <w:pPr>
              <w:rPr>
                <w:rFonts w:ascii="Times New Roman" w:hAnsi="Times New Roman" w:cs="Times New Roman"/>
                <w:b/>
                <w:bCs/>
                <w:sz w:val="24"/>
                <w:szCs w:val="24"/>
              </w:rPr>
            </w:pPr>
          </w:p>
        </w:tc>
      </w:tr>
    </w:tbl>
    <w:p w14:paraId="3D82D55F" w14:textId="77777777" w:rsidR="00CF42D8" w:rsidRPr="00C77F9B" w:rsidRDefault="00CF42D8" w:rsidP="006559CE">
      <w:pPr>
        <w:rPr>
          <w:rFonts w:ascii="Times New Roman" w:hAnsi="Times New Roman" w:cs="Times New Roman"/>
          <w:b/>
          <w:sz w:val="24"/>
          <w:szCs w:val="24"/>
        </w:rPr>
      </w:pPr>
    </w:p>
    <w:bookmarkEnd w:id="0"/>
    <w:p w14:paraId="0F6DBBAB" w14:textId="0450D25F" w:rsidR="00780BDD" w:rsidRPr="00C77F9B" w:rsidRDefault="00630B0F" w:rsidP="00780BDD">
      <w:pPr>
        <w:rPr>
          <w:rFonts w:ascii="Times New Roman" w:hAnsi="Times New Roman" w:cs="Times New Roman"/>
          <w:bCs/>
          <w:sz w:val="24"/>
          <w:szCs w:val="24"/>
          <w:lang w:val="en-GB"/>
        </w:rPr>
      </w:pPr>
      <w:r w:rsidRPr="00C77F9B">
        <w:rPr>
          <w:rFonts w:ascii="Times New Roman" w:hAnsi="Times New Roman" w:cs="Times New Roman"/>
          <w:bCs/>
          <w:sz w:val="24"/>
          <w:szCs w:val="24"/>
          <w:lang w:val="en-GB"/>
        </w:rPr>
        <w:t>Q1</w:t>
      </w:r>
      <w:r w:rsidR="00522271" w:rsidRPr="00C77F9B">
        <w:rPr>
          <w:rFonts w:ascii="Times New Roman" w:hAnsi="Times New Roman" w:cs="Times New Roman"/>
          <w:bCs/>
          <w:sz w:val="24"/>
          <w:szCs w:val="24"/>
          <w:lang w:val="en-GB"/>
        </w:rPr>
        <w:t xml:space="preserve">. </w:t>
      </w:r>
      <w:r w:rsidR="006A40C9" w:rsidRPr="00C77F9B">
        <w:rPr>
          <w:rFonts w:ascii="Times New Roman" w:hAnsi="Times New Roman" w:cs="Times New Roman"/>
          <w:bCs/>
          <w:sz w:val="24"/>
          <w:szCs w:val="24"/>
          <w:lang w:val="en-GB"/>
        </w:rPr>
        <w:t>Imagine a company is evaluating two independent investment projects, Project P and Project Q, each with cash flows extending over 8 years. The required rate of return for the company is 1</w:t>
      </w:r>
      <w:r w:rsidR="001F0CDC">
        <w:rPr>
          <w:rFonts w:ascii="Times New Roman" w:hAnsi="Times New Roman" w:cs="Times New Roman"/>
          <w:bCs/>
          <w:sz w:val="24"/>
          <w:szCs w:val="24"/>
          <w:lang w:val="en-GB"/>
        </w:rPr>
        <w:t>1</w:t>
      </w:r>
      <w:r w:rsidR="006A40C9" w:rsidRPr="00C77F9B">
        <w:rPr>
          <w:rFonts w:ascii="Times New Roman" w:hAnsi="Times New Roman" w:cs="Times New Roman"/>
          <w:bCs/>
          <w:sz w:val="24"/>
          <w:szCs w:val="24"/>
          <w:lang w:val="en-GB"/>
        </w:rPr>
        <w:t>%.</w:t>
      </w:r>
    </w:p>
    <w:p w14:paraId="788DF2DE" w14:textId="638D1B11" w:rsidR="006A40C9" w:rsidRPr="00C77F9B" w:rsidRDefault="006A40C9" w:rsidP="006A40C9">
      <w:pPr>
        <w:rPr>
          <w:rFonts w:ascii="Times New Roman" w:hAnsi="Times New Roman" w:cs="Times New Roman"/>
          <w:bCs/>
          <w:sz w:val="24"/>
          <w:szCs w:val="24"/>
          <w:lang w:val="en-GB"/>
        </w:rPr>
      </w:pPr>
      <w:r w:rsidRPr="00C77F9B">
        <w:rPr>
          <w:rFonts w:ascii="Times New Roman" w:hAnsi="Times New Roman" w:cs="Times New Roman"/>
          <w:bCs/>
          <w:sz w:val="24"/>
          <w:szCs w:val="24"/>
          <w:lang w:val="en-GB"/>
        </w:rPr>
        <w:t xml:space="preserve">Project P requires an initial investment of $500,000 and </w:t>
      </w:r>
      <w:bookmarkStart w:id="2" w:name="_Hlk155617810"/>
      <w:r w:rsidRPr="00C77F9B">
        <w:rPr>
          <w:rFonts w:ascii="Times New Roman" w:hAnsi="Times New Roman" w:cs="Times New Roman"/>
          <w:bCs/>
          <w:sz w:val="24"/>
          <w:szCs w:val="24"/>
          <w:lang w:val="en-GB"/>
        </w:rPr>
        <w:t xml:space="preserve">generates the following annual cash inflows: </w:t>
      </w:r>
      <w:bookmarkEnd w:id="2"/>
      <w:r w:rsidRPr="00C77F9B">
        <w:rPr>
          <w:rFonts w:ascii="Times New Roman" w:hAnsi="Times New Roman" w:cs="Times New Roman"/>
          <w:bCs/>
          <w:sz w:val="24"/>
          <w:szCs w:val="24"/>
          <w:lang w:val="en-GB"/>
        </w:rPr>
        <w:t>Year 1: $150,000, Year 2: $</w:t>
      </w:r>
      <w:r w:rsidR="00213A1F">
        <w:rPr>
          <w:rFonts w:ascii="Times New Roman" w:hAnsi="Times New Roman" w:cs="Times New Roman"/>
          <w:bCs/>
          <w:sz w:val="24"/>
          <w:szCs w:val="24"/>
          <w:lang w:val="en-GB"/>
        </w:rPr>
        <w:t>8</w:t>
      </w:r>
      <w:r w:rsidRPr="00C77F9B">
        <w:rPr>
          <w:rFonts w:ascii="Times New Roman" w:hAnsi="Times New Roman" w:cs="Times New Roman"/>
          <w:bCs/>
          <w:sz w:val="24"/>
          <w:szCs w:val="24"/>
          <w:lang w:val="en-GB"/>
        </w:rPr>
        <w:t>0,000, Year 3: $</w:t>
      </w:r>
      <w:r w:rsidR="00213A1F">
        <w:rPr>
          <w:rFonts w:ascii="Times New Roman" w:hAnsi="Times New Roman" w:cs="Times New Roman"/>
          <w:bCs/>
          <w:sz w:val="24"/>
          <w:szCs w:val="24"/>
          <w:lang w:val="en-GB"/>
        </w:rPr>
        <w:t>1</w:t>
      </w:r>
      <w:r w:rsidRPr="00C77F9B">
        <w:rPr>
          <w:rFonts w:ascii="Times New Roman" w:hAnsi="Times New Roman" w:cs="Times New Roman"/>
          <w:bCs/>
          <w:sz w:val="24"/>
          <w:szCs w:val="24"/>
          <w:lang w:val="en-GB"/>
        </w:rPr>
        <w:t xml:space="preserve">50,000, </w:t>
      </w:r>
      <w:r w:rsidR="00213A1F" w:rsidRPr="00C77F9B">
        <w:rPr>
          <w:rFonts w:ascii="Times New Roman" w:hAnsi="Times New Roman" w:cs="Times New Roman"/>
          <w:bCs/>
          <w:sz w:val="24"/>
          <w:szCs w:val="24"/>
          <w:lang w:val="en-GB"/>
        </w:rPr>
        <w:t xml:space="preserve">Year </w:t>
      </w:r>
      <w:r w:rsidR="00213A1F">
        <w:rPr>
          <w:rFonts w:ascii="Times New Roman" w:hAnsi="Times New Roman" w:cs="Times New Roman"/>
          <w:bCs/>
          <w:sz w:val="24"/>
          <w:szCs w:val="24"/>
          <w:lang w:val="en-GB"/>
        </w:rPr>
        <w:t>4</w:t>
      </w:r>
      <w:r w:rsidR="00213A1F" w:rsidRPr="00C77F9B">
        <w:rPr>
          <w:rFonts w:ascii="Times New Roman" w:hAnsi="Times New Roman" w:cs="Times New Roman"/>
          <w:bCs/>
          <w:sz w:val="24"/>
          <w:szCs w:val="24"/>
          <w:lang w:val="en-GB"/>
        </w:rPr>
        <w:t>: $</w:t>
      </w:r>
      <w:r w:rsidR="00213A1F">
        <w:rPr>
          <w:rFonts w:ascii="Times New Roman" w:hAnsi="Times New Roman" w:cs="Times New Roman"/>
          <w:bCs/>
          <w:sz w:val="24"/>
          <w:szCs w:val="24"/>
          <w:lang w:val="en-GB"/>
        </w:rPr>
        <w:t>1</w:t>
      </w:r>
      <w:r w:rsidR="00213A1F">
        <w:rPr>
          <w:rFonts w:ascii="Times New Roman" w:hAnsi="Times New Roman" w:cs="Times New Roman"/>
          <w:bCs/>
          <w:sz w:val="24"/>
          <w:szCs w:val="24"/>
          <w:lang w:val="en-GB"/>
        </w:rPr>
        <w:t>2</w:t>
      </w:r>
      <w:r w:rsidR="00213A1F" w:rsidRPr="00C77F9B">
        <w:rPr>
          <w:rFonts w:ascii="Times New Roman" w:hAnsi="Times New Roman" w:cs="Times New Roman"/>
          <w:bCs/>
          <w:sz w:val="24"/>
          <w:szCs w:val="24"/>
          <w:lang w:val="en-GB"/>
        </w:rPr>
        <w:t xml:space="preserve">0,000, Year </w:t>
      </w:r>
      <w:r w:rsidR="00213A1F">
        <w:rPr>
          <w:rFonts w:ascii="Times New Roman" w:hAnsi="Times New Roman" w:cs="Times New Roman"/>
          <w:bCs/>
          <w:sz w:val="24"/>
          <w:szCs w:val="24"/>
          <w:lang w:val="en-GB"/>
        </w:rPr>
        <w:t>5</w:t>
      </w:r>
      <w:r w:rsidR="00213A1F" w:rsidRPr="00C77F9B">
        <w:rPr>
          <w:rFonts w:ascii="Times New Roman" w:hAnsi="Times New Roman" w:cs="Times New Roman"/>
          <w:bCs/>
          <w:sz w:val="24"/>
          <w:szCs w:val="24"/>
          <w:lang w:val="en-GB"/>
        </w:rPr>
        <w:t xml:space="preserve">: $50,000, </w:t>
      </w:r>
      <w:r w:rsidRPr="00C77F9B">
        <w:rPr>
          <w:rFonts w:ascii="Times New Roman" w:hAnsi="Times New Roman" w:cs="Times New Roman"/>
          <w:bCs/>
          <w:sz w:val="24"/>
          <w:szCs w:val="24"/>
          <w:lang w:val="en-GB"/>
        </w:rPr>
        <w:t>and so on for the remaining years.</w:t>
      </w:r>
    </w:p>
    <w:p w14:paraId="78AB397D" w14:textId="313C23C4" w:rsidR="006A40C9" w:rsidRPr="00C77F9B" w:rsidRDefault="006A40C9" w:rsidP="006A40C9">
      <w:pPr>
        <w:rPr>
          <w:rFonts w:ascii="Times New Roman" w:hAnsi="Times New Roman" w:cs="Times New Roman"/>
          <w:bCs/>
          <w:sz w:val="24"/>
          <w:szCs w:val="24"/>
          <w:lang w:val="en-GB"/>
        </w:rPr>
      </w:pPr>
      <w:r w:rsidRPr="00C77F9B">
        <w:rPr>
          <w:rFonts w:ascii="Times New Roman" w:hAnsi="Times New Roman" w:cs="Times New Roman"/>
          <w:bCs/>
          <w:sz w:val="24"/>
          <w:szCs w:val="24"/>
          <w:lang w:val="en-GB"/>
        </w:rPr>
        <w:t>Project Q has an initial investment of $450,000 and produces cash inflows as follows: Year 1: $170,000, Year 2 $</w:t>
      </w:r>
      <w:r w:rsidR="003748CE">
        <w:rPr>
          <w:rFonts w:ascii="Times New Roman" w:hAnsi="Times New Roman" w:cs="Times New Roman"/>
          <w:bCs/>
          <w:sz w:val="24"/>
          <w:szCs w:val="24"/>
          <w:lang w:val="en-GB"/>
        </w:rPr>
        <w:t>8</w:t>
      </w:r>
      <w:r w:rsidRPr="00C77F9B">
        <w:rPr>
          <w:rFonts w:ascii="Times New Roman" w:hAnsi="Times New Roman" w:cs="Times New Roman"/>
          <w:bCs/>
          <w:sz w:val="24"/>
          <w:szCs w:val="24"/>
          <w:lang w:val="en-GB"/>
        </w:rPr>
        <w:t xml:space="preserve">0,000, Year </w:t>
      </w:r>
      <w:r w:rsidR="003748CE">
        <w:rPr>
          <w:rFonts w:ascii="Times New Roman" w:hAnsi="Times New Roman" w:cs="Times New Roman"/>
          <w:bCs/>
          <w:sz w:val="24"/>
          <w:szCs w:val="24"/>
          <w:lang w:val="en-GB"/>
        </w:rPr>
        <w:t xml:space="preserve">3 and </w:t>
      </w:r>
      <w:r w:rsidRPr="00C77F9B">
        <w:rPr>
          <w:rFonts w:ascii="Times New Roman" w:hAnsi="Times New Roman" w:cs="Times New Roman"/>
          <w:bCs/>
          <w:sz w:val="24"/>
          <w:szCs w:val="24"/>
          <w:lang w:val="en-GB"/>
        </w:rPr>
        <w:t>4: $</w:t>
      </w:r>
      <w:r w:rsidR="003748CE">
        <w:rPr>
          <w:rFonts w:ascii="Times New Roman" w:hAnsi="Times New Roman" w:cs="Times New Roman"/>
          <w:bCs/>
          <w:sz w:val="24"/>
          <w:szCs w:val="24"/>
          <w:lang w:val="en-GB"/>
        </w:rPr>
        <w:t>10</w:t>
      </w:r>
      <w:r w:rsidRPr="00C77F9B">
        <w:rPr>
          <w:rFonts w:ascii="Times New Roman" w:hAnsi="Times New Roman" w:cs="Times New Roman"/>
          <w:bCs/>
          <w:sz w:val="24"/>
          <w:szCs w:val="24"/>
          <w:lang w:val="en-GB"/>
        </w:rPr>
        <w:t xml:space="preserve">0,000, </w:t>
      </w:r>
      <w:r w:rsidR="003748CE">
        <w:rPr>
          <w:rFonts w:ascii="Times New Roman" w:hAnsi="Times New Roman" w:cs="Times New Roman"/>
          <w:bCs/>
          <w:sz w:val="24"/>
          <w:szCs w:val="24"/>
          <w:lang w:val="en-GB"/>
        </w:rPr>
        <w:t xml:space="preserve">Year 5= $40,000 </w:t>
      </w:r>
      <w:r w:rsidRPr="00C77F9B">
        <w:rPr>
          <w:rFonts w:ascii="Times New Roman" w:hAnsi="Times New Roman" w:cs="Times New Roman"/>
          <w:bCs/>
          <w:sz w:val="24"/>
          <w:szCs w:val="24"/>
          <w:lang w:val="en-GB"/>
        </w:rPr>
        <w:t xml:space="preserve">and so on for the </w:t>
      </w:r>
      <w:r w:rsidR="003748CE">
        <w:rPr>
          <w:rFonts w:ascii="Times New Roman" w:hAnsi="Times New Roman" w:cs="Times New Roman"/>
          <w:bCs/>
          <w:sz w:val="24"/>
          <w:szCs w:val="24"/>
          <w:lang w:val="en-GB"/>
        </w:rPr>
        <w:t>remaining years</w:t>
      </w:r>
      <w:r w:rsidRPr="00C77F9B">
        <w:rPr>
          <w:rFonts w:ascii="Times New Roman" w:hAnsi="Times New Roman" w:cs="Times New Roman"/>
          <w:bCs/>
          <w:sz w:val="24"/>
          <w:szCs w:val="24"/>
          <w:lang w:val="en-GB"/>
        </w:rPr>
        <w:t>.</w:t>
      </w:r>
    </w:p>
    <w:p w14:paraId="4A494100" w14:textId="77777777" w:rsidR="00480FDD" w:rsidRPr="00C77F9B" w:rsidRDefault="00480FDD" w:rsidP="00480FDD">
      <w:pPr>
        <w:pStyle w:val="ListParagraph"/>
        <w:numPr>
          <w:ilvl w:val="0"/>
          <w:numId w:val="3"/>
        </w:numPr>
        <w:rPr>
          <w:rFonts w:ascii="Times New Roman" w:hAnsi="Times New Roman" w:cs="Times New Roman"/>
          <w:bCs/>
        </w:rPr>
      </w:pPr>
      <w:r w:rsidRPr="00C77F9B">
        <w:rPr>
          <w:rFonts w:ascii="Times New Roman" w:hAnsi="Times New Roman" w:cs="Times New Roman"/>
          <w:bCs/>
        </w:rPr>
        <w:t>Estimate</w:t>
      </w:r>
      <w:r w:rsidR="006A40C9" w:rsidRPr="00C77F9B">
        <w:rPr>
          <w:rFonts w:ascii="Times New Roman" w:hAnsi="Times New Roman" w:cs="Times New Roman"/>
          <w:bCs/>
        </w:rPr>
        <w:t xml:space="preserve"> both the Internal Rate of Return (IRR) and Modified Internal Rate of Return (MIRR) for Projects P and Q. </w:t>
      </w:r>
    </w:p>
    <w:p w14:paraId="1DC8E1B1" w14:textId="77777777" w:rsidR="00480FDD" w:rsidRPr="00C77F9B" w:rsidRDefault="00480FDD" w:rsidP="00480FDD">
      <w:pPr>
        <w:pStyle w:val="ListParagraph"/>
        <w:numPr>
          <w:ilvl w:val="0"/>
          <w:numId w:val="3"/>
        </w:numPr>
        <w:rPr>
          <w:rFonts w:ascii="Times New Roman" w:hAnsi="Times New Roman" w:cs="Times New Roman"/>
          <w:bCs/>
        </w:rPr>
      </w:pPr>
      <w:r w:rsidRPr="00C77F9B">
        <w:rPr>
          <w:rFonts w:ascii="Times New Roman" w:hAnsi="Times New Roman" w:cs="Times New Roman"/>
          <w:bCs/>
        </w:rPr>
        <w:t xml:space="preserve">Explain </w:t>
      </w:r>
      <w:r w:rsidR="006A40C9" w:rsidRPr="00C77F9B">
        <w:rPr>
          <w:rFonts w:ascii="Times New Roman" w:hAnsi="Times New Roman" w:cs="Times New Roman"/>
          <w:bCs/>
        </w:rPr>
        <w:t xml:space="preserve">how IRR and MIRR might lead to different investment decisions in this scenario. </w:t>
      </w:r>
      <w:r w:rsidRPr="00C77F9B">
        <w:rPr>
          <w:rFonts w:ascii="Times New Roman" w:hAnsi="Times New Roman" w:cs="Times New Roman"/>
          <w:bCs/>
        </w:rPr>
        <w:t xml:space="preserve">and explain </w:t>
      </w:r>
      <w:r w:rsidR="006A40C9" w:rsidRPr="00C77F9B">
        <w:rPr>
          <w:rFonts w:ascii="Times New Roman" w:hAnsi="Times New Roman" w:cs="Times New Roman"/>
          <w:bCs/>
        </w:rPr>
        <w:t xml:space="preserve">insights into why MIRR is considered a useful tool in capital budgeting decisions, particularly when evaluating projects with </w:t>
      </w:r>
      <w:r w:rsidRPr="00C77F9B">
        <w:rPr>
          <w:rFonts w:ascii="Times New Roman" w:hAnsi="Times New Roman" w:cs="Times New Roman"/>
          <w:bCs/>
        </w:rPr>
        <w:t xml:space="preserve">decremental </w:t>
      </w:r>
      <w:r w:rsidR="006A40C9" w:rsidRPr="00C77F9B">
        <w:rPr>
          <w:rFonts w:ascii="Times New Roman" w:hAnsi="Times New Roman" w:cs="Times New Roman"/>
          <w:bCs/>
        </w:rPr>
        <w:t xml:space="preserve">cash flows. </w:t>
      </w:r>
    </w:p>
    <w:p w14:paraId="359D448B" w14:textId="082F786D" w:rsidR="00522271" w:rsidRPr="00C77F9B" w:rsidRDefault="00480FDD" w:rsidP="00480FDD">
      <w:pPr>
        <w:pStyle w:val="ListParagraph"/>
        <w:numPr>
          <w:ilvl w:val="0"/>
          <w:numId w:val="3"/>
        </w:numPr>
        <w:rPr>
          <w:rFonts w:ascii="Times New Roman" w:hAnsi="Times New Roman" w:cs="Times New Roman"/>
          <w:bCs/>
        </w:rPr>
      </w:pPr>
      <w:r w:rsidRPr="00C77F9B">
        <w:rPr>
          <w:rFonts w:ascii="Times New Roman" w:hAnsi="Times New Roman" w:cs="Times New Roman"/>
          <w:bCs/>
        </w:rPr>
        <w:lastRenderedPageBreak/>
        <w:t>R</w:t>
      </w:r>
      <w:r w:rsidR="006A40C9" w:rsidRPr="00C77F9B">
        <w:rPr>
          <w:rFonts w:ascii="Times New Roman" w:hAnsi="Times New Roman" w:cs="Times New Roman"/>
          <w:bCs/>
        </w:rPr>
        <w:t>ecommend which project should be accepted based on your analysis and justify your decision using both IRR and MIRR results.</w:t>
      </w:r>
      <w:r w:rsidRPr="00C77F9B">
        <w:rPr>
          <w:rFonts w:ascii="Times New Roman" w:hAnsi="Times New Roman" w:cs="Times New Roman"/>
          <w:bCs/>
        </w:rPr>
        <w:t xml:space="preserve"> </w:t>
      </w:r>
      <w:r w:rsidR="00522271" w:rsidRPr="00C77F9B">
        <w:rPr>
          <w:rFonts w:ascii="Times New Roman" w:hAnsi="Times New Roman" w:cs="Times New Roman"/>
          <w:b/>
          <w:bCs/>
        </w:rPr>
        <w:t>(CLO 2; BT Level V; Marks:</w:t>
      </w:r>
      <w:r w:rsidR="00481CB2" w:rsidRPr="00C77F9B">
        <w:rPr>
          <w:rFonts w:ascii="Times New Roman" w:hAnsi="Times New Roman" w:cs="Times New Roman"/>
          <w:b/>
          <w:bCs/>
        </w:rPr>
        <w:t>3 X3 =9</w:t>
      </w:r>
      <w:r w:rsidR="00522271" w:rsidRPr="00C77F9B">
        <w:rPr>
          <w:rFonts w:ascii="Times New Roman" w:hAnsi="Times New Roman" w:cs="Times New Roman"/>
          <w:b/>
          <w:bCs/>
        </w:rPr>
        <w:t>)</w:t>
      </w:r>
    </w:p>
    <w:p w14:paraId="2FF52AB5" w14:textId="3D1E19AF" w:rsidR="001E4B0E" w:rsidRPr="00C77F9B" w:rsidRDefault="001E4B0E" w:rsidP="00522271">
      <w:pPr>
        <w:rPr>
          <w:rFonts w:ascii="Times New Roman" w:hAnsi="Times New Roman" w:cs="Times New Roman"/>
          <w:bCs/>
          <w:sz w:val="24"/>
          <w:szCs w:val="24"/>
          <w:lang w:val="en-GB"/>
        </w:rPr>
      </w:pPr>
    </w:p>
    <w:p w14:paraId="1F087C5D" w14:textId="5DCC1A55" w:rsidR="0062179E" w:rsidRPr="00C77F9B" w:rsidRDefault="001E4B0E" w:rsidP="0062179E">
      <w:pPr>
        <w:rPr>
          <w:rFonts w:ascii="Times New Roman" w:hAnsi="Times New Roman" w:cs="Times New Roman"/>
          <w:bCs/>
          <w:sz w:val="24"/>
          <w:szCs w:val="24"/>
          <w:lang w:val="en-GB"/>
        </w:rPr>
      </w:pPr>
      <w:r w:rsidRPr="00C77F9B">
        <w:rPr>
          <w:rFonts w:ascii="Times New Roman" w:hAnsi="Times New Roman" w:cs="Times New Roman"/>
          <w:bCs/>
          <w:sz w:val="24"/>
          <w:szCs w:val="24"/>
          <w:lang w:val="en-GB"/>
        </w:rPr>
        <w:t>Q2.</w:t>
      </w:r>
      <w:r w:rsidR="0062179E" w:rsidRPr="00C77F9B">
        <w:rPr>
          <w:rFonts w:ascii="Times New Roman" w:hAnsi="Times New Roman" w:cs="Times New Roman"/>
        </w:rPr>
        <w:t xml:space="preserve"> </w:t>
      </w:r>
      <w:r w:rsidR="0062179E" w:rsidRPr="00C77F9B">
        <w:rPr>
          <w:rFonts w:ascii="Times New Roman" w:hAnsi="Times New Roman" w:cs="Times New Roman"/>
          <w:bCs/>
          <w:sz w:val="24"/>
          <w:szCs w:val="24"/>
          <w:lang w:val="en-GB"/>
        </w:rPr>
        <w:t>XYZ Corporation is exploring different capital structures to determine the optimal mix of debt and equity. The company has a current unlevered beta of 1.2, the risk-free rate is 3%, the market risk premium is 8%, and the corporate tax rate is 25%. The company uses a constant dividend model and plans to maintain a fixed dividend per share at $3. The cost of debt ranges between 5 to 10%.</w:t>
      </w:r>
    </w:p>
    <w:p w14:paraId="120DD6C2" w14:textId="4E5AB292" w:rsidR="0062179E" w:rsidRPr="00C77F9B" w:rsidRDefault="0062179E" w:rsidP="0062179E">
      <w:pPr>
        <w:rPr>
          <w:rFonts w:ascii="Times New Roman" w:hAnsi="Times New Roman" w:cs="Times New Roman"/>
          <w:bCs/>
          <w:sz w:val="24"/>
          <w:szCs w:val="24"/>
          <w:lang w:val="en-GB"/>
        </w:rPr>
      </w:pPr>
      <w:r w:rsidRPr="00C77F9B">
        <w:rPr>
          <w:rFonts w:ascii="Times New Roman" w:hAnsi="Times New Roman" w:cs="Times New Roman"/>
          <w:bCs/>
          <w:sz w:val="24"/>
          <w:szCs w:val="24"/>
          <w:lang w:val="en-GB"/>
        </w:rPr>
        <w:t>a. Given a constant dividend per share of $3 and appropriate cost of debt, Determine the optimal capital structure that maximizes the company's share price and minimize Weighted Average Cost of Capital (WACC). Explain the rationale behind your chosen optimal capital structure.</w:t>
      </w:r>
      <w:r w:rsidR="00BB660B" w:rsidRPr="00C77F9B">
        <w:rPr>
          <w:rFonts w:ascii="Times New Roman" w:hAnsi="Times New Roman" w:cs="Times New Roman"/>
        </w:rPr>
        <w:t xml:space="preserve"> </w:t>
      </w:r>
      <w:r w:rsidR="00BB660B" w:rsidRPr="00C77F9B">
        <w:rPr>
          <w:rFonts w:ascii="Times New Roman" w:hAnsi="Times New Roman" w:cs="Times New Roman"/>
          <w:bCs/>
          <w:sz w:val="24"/>
          <w:szCs w:val="24"/>
          <w:lang w:val="en-GB"/>
        </w:rPr>
        <w:t>Consider the five different debt-to-asset ratios and provide a rationale for the chosen optimal capital structure.</w:t>
      </w:r>
    </w:p>
    <w:p w14:paraId="25E4B634" w14:textId="4AF5B84E" w:rsidR="001E4B0E" w:rsidRPr="00C77F9B" w:rsidRDefault="0062179E" w:rsidP="0062179E">
      <w:pPr>
        <w:rPr>
          <w:rFonts w:ascii="Times New Roman" w:hAnsi="Times New Roman" w:cs="Times New Roman"/>
          <w:b/>
          <w:bCs/>
          <w:sz w:val="24"/>
          <w:szCs w:val="24"/>
        </w:rPr>
      </w:pPr>
      <w:r w:rsidRPr="00C77F9B">
        <w:rPr>
          <w:rFonts w:ascii="Times New Roman" w:hAnsi="Times New Roman" w:cs="Times New Roman"/>
          <w:bCs/>
          <w:sz w:val="24"/>
          <w:szCs w:val="24"/>
          <w:lang w:val="en-GB"/>
        </w:rPr>
        <w:t xml:space="preserve">b. </w:t>
      </w:r>
      <w:r w:rsidR="006A6D70" w:rsidRPr="00C77F9B">
        <w:rPr>
          <w:rFonts w:ascii="Times New Roman" w:hAnsi="Times New Roman" w:cs="Times New Roman"/>
          <w:bCs/>
          <w:sz w:val="24"/>
          <w:szCs w:val="24"/>
          <w:lang w:val="en-GB"/>
        </w:rPr>
        <w:t>Demonstrate</w:t>
      </w:r>
      <w:r w:rsidRPr="00C77F9B">
        <w:rPr>
          <w:rFonts w:ascii="Times New Roman" w:hAnsi="Times New Roman" w:cs="Times New Roman"/>
          <w:bCs/>
          <w:sz w:val="24"/>
          <w:szCs w:val="24"/>
          <w:lang w:val="en-GB"/>
        </w:rPr>
        <w:t xml:space="preserve"> the potential challenges and risks associated with implementing the chosen capital structure, considering both financial and non-financial factors.</w:t>
      </w:r>
      <w:bookmarkStart w:id="3" w:name="_Hlk124169852"/>
      <w:r w:rsidRPr="00C77F9B">
        <w:rPr>
          <w:rFonts w:ascii="Times New Roman" w:hAnsi="Times New Roman" w:cs="Times New Roman"/>
          <w:bCs/>
          <w:sz w:val="24"/>
          <w:szCs w:val="24"/>
          <w:lang w:val="en-GB"/>
        </w:rPr>
        <w:t xml:space="preserve"> </w:t>
      </w:r>
      <w:r w:rsidR="009D5648" w:rsidRPr="00C77F9B">
        <w:rPr>
          <w:rFonts w:ascii="Times New Roman" w:hAnsi="Times New Roman" w:cs="Times New Roman"/>
          <w:b/>
          <w:bCs/>
          <w:sz w:val="24"/>
          <w:szCs w:val="24"/>
        </w:rPr>
        <w:t xml:space="preserve">(CLO 2; BT Level II, V; Marks: </w:t>
      </w:r>
      <w:r w:rsidR="00F46162" w:rsidRPr="00C77F9B">
        <w:rPr>
          <w:rFonts w:ascii="Times New Roman" w:hAnsi="Times New Roman" w:cs="Times New Roman"/>
          <w:b/>
          <w:bCs/>
          <w:sz w:val="24"/>
          <w:szCs w:val="24"/>
        </w:rPr>
        <w:t>2x</w:t>
      </w:r>
      <w:r w:rsidRPr="00C77F9B">
        <w:rPr>
          <w:rFonts w:ascii="Times New Roman" w:hAnsi="Times New Roman" w:cs="Times New Roman"/>
          <w:b/>
          <w:bCs/>
          <w:sz w:val="24"/>
          <w:szCs w:val="24"/>
        </w:rPr>
        <w:t>4</w:t>
      </w:r>
      <w:r w:rsidR="00F46162" w:rsidRPr="00C77F9B">
        <w:rPr>
          <w:rFonts w:ascii="Times New Roman" w:hAnsi="Times New Roman" w:cs="Times New Roman"/>
          <w:b/>
          <w:bCs/>
          <w:sz w:val="24"/>
          <w:szCs w:val="24"/>
        </w:rPr>
        <w:t>=</w:t>
      </w:r>
      <w:r w:rsidRPr="00C77F9B">
        <w:rPr>
          <w:rFonts w:ascii="Times New Roman" w:hAnsi="Times New Roman" w:cs="Times New Roman"/>
          <w:b/>
          <w:bCs/>
          <w:sz w:val="24"/>
          <w:szCs w:val="24"/>
        </w:rPr>
        <w:t>8</w:t>
      </w:r>
      <w:r w:rsidR="009D5648" w:rsidRPr="00C77F9B">
        <w:rPr>
          <w:rFonts w:ascii="Times New Roman" w:hAnsi="Times New Roman" w:cs="Times New Roman"/>
          <w:b/>
          <w:bCs/>
          <w:sz w:val="24"/>
          <w:szCs w:val="24"/>
        </w:rPr>
        <w:t>)</w:t>
      </w:r>
    </w:p>
    <w:p w14:paraId="3212644B" w14:textId="77777777" w:rsidR="0062179E" w:rsidRPr="00C77F9B" w:rsidRDefault="0062179E" w:rsidP="0062179E">
      <w:pPr>
        <w:rPr>
          <w:rFonts w:ascii="Times New Roman" w:hAnsi="Times New Roman" w:cs="Times New Roman"/>
          <w:sz w:val="24"/>
          <w:szCs w:val="24"/>
        </w:rPr>
      </w:pPr>
    </w:p>
    <w:bookmarkEnd w:id="3"/>
    <w:p w14:paraId="6A651D93" w14:textId="68453539" w:rsidR="00A73FA2" w:rsidRPr="00C77F9B" w:rsidRDefault="00D91B0D" w:rsidP="00630B0F">
      <w:pPr>
        <w:spacing w:line="276" w:lineRule="auto"/>
        <w:rPr>
          <w:rFonts w:ascii="Times New Roman" w:hAnsi="Times New Roman" w:cs="Times New Roman"/>
          <w:sz w:val="24"/>
          <w:szCs w:val="24"/>
        </w:rPr>
      </w:pPr>
      <w:r w:rsidRPr="00C77F9B">
        <w:rPr>
          <w:rFonts w:ascii="Times New Roman" w:hAnsi="Times New Roman" w:cs="Times New Roman"/>
          <w:sz w:val="24"/>
          <w:szCs w:val="24"/>
        </w:rPr>
        <w:t xml:space="preserve">Q3. </w:t>
      </w:r>
      <w:r w:rsidR="00A73FA2" w:rsidRPr="00C77F9B">
        <w:rPr>
          <w:rFonts w:ascii="Times New Roman" w:hAnsi="Times New Roman" w:cs="Times New Roman"/>
          <w:sz w:val="24"/>
          <w:szCs w:val="24"/>
        </w:rPr>
        <w:t>Jan sold her house on December 31 and took a</w:t>
      </w:r>
      <w:r w:rsidR="002271A2" w:rsidRPr="00C77F9B">
        <w:rPr>
          <w:rFonts w:ascii="Times New Roman" w:hAnsi="Times New Roman" w:cs="Times New Roman"/>
          <w:sz w:val="24"/>
          <w:szCs w:val="24"/>
        </w:rPr>
        <w:t>n</w:t>
      </w:r>
      <w:r w:rsidR="00A73FA2" w:rsidRPr="00C77F9B">
        <w:rPr>
          <w:rFonts w:ascii="Times New Roman" w:hAnsi="Times New Roman" w:cs="Times New Roman"/>
          <w:sz w:val="24"/>
          <w:szCs w:val="24"/>
        </w:rPr>
        <w:t xml:space="preserve"> INR 10,000 mortgage as part of the payment. The 10-year mortgage has a 10% nominal interest rate, but it calls for semiannual payments beginning next June 30 </w:t>
      </w:r>
    </w:p>
    <w:p w14:paraId="0E970CDD" w14:textId="77777777" w:rsidR="00A73FA2" w:rsidRPr="00C77F9B" w:rsidRDefault="00A73FA2" w:rsidP="00630B0F">
      <w:pPr>
        <w:spacing w:line="276" w:lineRule="auto"/>
        <w:rPr>
          <w:rFonts w:ascii="Times New Roman" w:hAnsi="Times New Roman" w:cs="Times New Roman"/>
          <w:sz w:val="24"/>
          <w:szCs w:val="24"/>
        </w:rPr>
      </w:pPr>
      <w:r w:rsidRPr="00C77F9B">
        <w:rPr>
          <w:rFonts w:ascii="Times New Roman" w:hAnsi="Times New Roman" w:cs="Times New Roman"/>
          <w:sz w:val="24"/>
          <w:szCs w:val="24"/>
        </w:rPr>
        <w:t xml:space="preserve">a. Estimate the INR amount of each payment Jan receives? </w:t>
      </w:r>
    </w:p>
    <w:p w14:paraId="51B31E9D" w14:textId="77777777" w:rsidR="00A73FA2" w:rsidRPr="00C77F9B" w:rsidRDefault="00A73FA2" w:rsidP="00630B0F">
      <w:pPr>
        <w:spacing w:line="276" w:lineRule="auto"/>
        <w:rPr>
          <w:rFonts w:ascii="Times New Roman" w:hAnsi="Times New Roman" w:cs="Times New Roman"/>
          <w:sz w:val="24"/>
          <w:szCs w:val="24"/>
        </w:rPr>
      </w:pPr>
      <w:r w:rsidRPr="00C77F9B">
        <w:rPr>
          <w:rFonts w:ascii="Times New Roman" w:hAnsi="Times New Roman" w:cs="Times New Roman"/>
          <w:sz w:val="24"/>
          <w:szCs w:val="24"/>
        </w:rPr>
        <w:t xml:space="preserve">b. Estimate how much interest and repayment of principal were included in the first payment? How do these values change for the second payment? </w:t>
      </w:r>
    </w:p>
    <w:p w14:paraId="61F804CF" w14:textId="0BD7F4ED" w:rsidR="00D91B0D" w:rsidRPr="00C77F9B" w:rsidRDefault="00A73FA2" w:rsidP="00630B0F">
      <w:pPr>
        <w:spacing w:line="276" w:lineRule="auto"/>
        <w:rPr>
          <w:rFonts w:ascii="Times New Roman" w:hAnsi="Times New Roman" w:cs="Times New Roman"/>
          <w:sz w:val="24"/>
          <w:szCs w:val="24"/>
        </w:rPr>
      </w:pPr>
      <w:r w:rsidRPr="00C77F9B">
        <w:rPr>
          <w:rFonts w:ascii="Times New Roman" w:hAnsi="Times New Roman" w:cs="Times New Roman"/>
          <w:sz w:val="24"/>
          <w:szCs w:val="24"/>
        </w:rPr>
        <w:t xml:space="preserve">c. </w:t>
      </w:r>
      <w:proofErr w:type="spellStart"/>
      <w:r w:rsidR="00CC3106" w:rsidRPr="00C77F9B">
        <w:rPr>
          <w:rFonts w:ascii="Times New Roman" w:hAnsi="Times New Roman" w:cs="Times New Roman"/>
          <w:sz w:val="24"/>
          <w:szCs w:val="24"/>
        </w:rPr>
        <w:t>Analy</w:t>
      </w:r>
      <w:r w:rsidR="00CC3106">
        <w:rPr>
          <w:rFonts w:ascii="Times New Roman" w:hAnsi="Times New Roman" w:cs="Times New Roman"/>
          <w:sz w:val="24"/>
          <w:szCs w:val="24"/>
        </w:rPr>
        <w:t>s</w:t>
      </w:r>
      <w:r w:rsidR="00CC3106" w:rsidRPr="00C77F9B">
        <w:rPr>
          <w:rFonts w:ascii="Times New Roman" w:hAnsi="Times New Roman" w:cs="Times New Roman"/>
          <w:sz w:val="24"/>
          <w:szCs w:val="24"/>
        </w:rPr>
        <w:t>e</w:t>
      </w:r>
      <w:proofErr w:type="spellEnd"/>
      <w:r w:rsidRPr="00C77F9B">
        <w:rPr>
          <w:rFonts w:ascii="Times New Roman" w:hAnsi="Times New Roman" w:cs="Times New Roman"/>
          <w:sz w:val="24"/>
          <w:szCs w:val="24"/>
        </w:rPr>
        <w:t xml:space="preserve"> how much interest must Jan receive for the first year? Will her interest income be the same next year? If the payments are constant, why does the amount of interest income change over time? </w:t>
      </w:r>
      <w:r w:rsidR="009D5648" w:rsidRPr="00C77F9B">
        <w:rPr>
          <w:rFonts w:ascii="Times New Roman" w:hAnsi="Times New Roman" w:cs="Times New Roman"/>
          <w:b/>
          <w:bCs/>
          <w:sz w:val="24"/>
          <w:szCs w:val="24"/>
        </w:rPr>
        <w:t xml:space="preserve">(CLO 2; BT Level </w:t>
      </w:r>
      <w:r w:rsidR="009B60E0">
        <w:rPr>
          <w:rFonts w:ascii="Times New Roman" w:hAnsi="Times New Roman" w:cs="Times New Roman"/>
          <w:b/>
          <w:bCs/>
          <w:sz w:val="24"/>
          <w:szCs w:val="24"/>
        </w:rPr>
        <w:t>I</w:t>
      </w:r>
      <w:r w:rsidR="009D5648" w:rsidRPr="00C77F9B">
        <w:rPr>
          <w:rFonts w:ascii="Times New Roman" w:hAnsi="Times New Roman" w:cs="Times New Roman"/>
          <w:b/>
          <w:bCs/>
          <w:sz w:val="24"/>
          <w:szCs w:val="24"/>
        </w:rPr>
        <w:t xml:space="preserve">V; Marks: </w:t>
      </w:r>
      <w:r w:rsidRPr="00C77F9B">
        <w:rPr>
          <w:rFonts w:ascii="Times New Roman" w:hAnsi="Times New Roman" w:cs="Times New Roman"/>
          <w:b/>
          <w:bCs/>
          <w:sz w:val="24"/>
          <w:szCs w:val="24"/>
        </w:rPr>
        <w:t>3 X 3=9</w:t>
      </w:r>
      <w:r w:rsidR="009D5648" w:rsidRPr="00C77F9B">
        <w:rPr>
          <w:rFonts w:ascii="Times New Roman" w:hAnsi="Times New Roman" w:cs="Times New Roman"/>
          <w:b/>
          <w:bCs/>
          <w:sz w:val="24"/>
          <w:szCs w:val="24"/>
        </w:rPr>
        <w:t>)</w:t>
      </w:r>
    </w:p>
    <w:p w14:paraId="02DD5C55" w14:textId="77777777" w:rsidR="00A252BC" w:rsidRPr="00C77F9B" w:rsidRDefault="00A252BC" w:rsidP="00D91B0D">
      <w:pPr>
        <w:rPr>
          <w:rFonts w:ascii="Times New Roman" w:hAnsi="Times New Roman" w:cs="Times New Roman"/>
          <w:sz w:val="24"/>
          <w:szCs w:val="24"/>
        </w:rPr>
      </w:pPr>
    </w:p>
    <w:p w14:paraId="322067F7" w14:textId="77777777" w:rsidR="00FE1EED" w:rsidRPr="00C77F9B" w:rsidRDefault="00A252BC" w:rsidP="00F46162">
      <w:pPr>
        <w:jc w:val="both"/>
        <w:rPr>
          <w:rFonts w:ascii="Times New Roman" w:hAnsi="Times New Roman" w:cs="Times New Roman"/>
        </w:rPr>
      </w:pPr>
      <w:r w:rsidRPr="00C77F9B">
        <w:rPr>
          <w:rFonts w:ascii="Times New Roman" w:hAnsi="Times New Roman" w:cs="Times New Roman"/>
        </w:rPr>
        <w:t>Q4.</w:t>
      </w:r>
      <w:r w:rsidR="00FE1EED" w:rsidRPr="00C77F9B">
        <w:rPr>
          <w:rFonts w:ascii="Times New Roman" w:hAnsi="Times New Roman" w:cs="Times New Roman"/>
        </w:rPr>
        <w:t xml:space="preserve"> XYZ Corporation is preparing its income statement for the year 2021. The projected income statement (in thousands of dollars) is as follows:</w:t>
      </w:r>
    </w:p>
    <w:tbl>
      <w:tblPr>
        <w:tblW w:w="9195" w:type="dxa"/>
        <w:tblCellSpacing w:w="1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7528"/>
        <w:gridCol w:w="1667"/>
      </w:tblGrid>
      <w:tr w:rsidR="00FE1EED" w:rsidRPr="00C77F9B" w14:paraId="004FB91D" w14:textId="77777777" w:rsidTr="002934AC">
        <w:trPr>
          <w:tblHeader/>
          <w:tblCellSpacing w:w="15" w:type="dxa"/>
        </w:trPr>
        <w:tc>
          <w:tcPr>
            <w:tcW w:w="0" w:type="auto"/>
            <w:tcBorders>
              <w:top w:val="single" w:sz="6" w:space="0" w:color="D9D9E3"/>
              <w:left w:val="single" w:sz="6" w:space="0" w:color="D9D9E3"/>
              <w:bottom w:val="single" w:sz="6" w:space="0" w:color="D9D9E3"/>
              <w:right w:val="single" w:sz="2" w:space="0" w:color="D9D9E3"/>
            </w:tcBorders>
            <w:vAlign w:val="bottom"/>
            <w:hideMark/>
          </w:tcPr>
          <w:p w14:paraId="20413C82" w14:textId="77777777" w:rsidR="00FE1EED" w:rsidRPr="00C77F9B" w:rsidRDefault="00FE1EED" w:rsidP="002934AC">
            <w:pPr>
              <w:spacing w:after="0" w:line="240" w:lineRule="auto"/>
              <w:jc w:val="center"/>
              <w:rPr>
                <w:rFonts w:ascii="Times New Roman" w:eastAsia="Times New Roman" w:hAnsi="Times New Roman" w:cs="Times New Roman"/>
                <w:b/>
                <w:bCs/>
                <w:sz w:val="21"/>
                <w:szCs w:val="21"/>
                <w:lang w:eastAsia="en-IN"/>
              </w:rPr>
            </w:pPr>
            <w:r w:rsidRPr="00C77F9B">
              <w:rPr>
                <w:rFonts w:ascii="Times New Roman" w:eastAsia="Times New Roman" w:hAnsi="Times New Roman" w:cs="Times New Roman"/>
                <w:b/>
                <w:bCs/>
                <w:sz w:val="21"/>
                <w:szCs w:val="21"/>
                <w:lang w:eastAsia="en-IN"/>
              </w:rPr>
              <w:t>Category</w:t>
            </w:r>
          </w:p>
        </w:tc>
        <w:tc>
          <w:tcPr>
            <w:tcW w:w="0" w:type="auto"/>
            <w:tcBorders>
              <w:top w:val="single" w:sz="6" w:space="0" w:color="D9D9E3"/>
              <w:left w:val="single" w:sz="6" w:space="0" w:color="D9D9E3"/>
              <w:bottom w:val="single" w:sz="6" w:space="0" w:color="D9D9E3"/>
              <w:right w:val="single" w:sz="6" w:space="0" w:color="D9D9E3"/>
            </w:tcBorders>
            <w:vAlign w:val="bottom"/>
            <w:hideMark/>
          </w:tcPr>
          <w:p w14:paraId="01BB0F89" w14:textId="77777777" w:rsidR="00FE1EED" w:rsidRPr="00C77F9B" w:rsidRDefault="00FE1EED" w:rsidP="002934AC">
            <w:pPr>
              <w:spacing w:after="0" w:line="240" w:lineRule="auto"/>
              <w:jc w:val="center"/>
              <w:rPr>
                <w:rFonts w:ascii="Times New Roman" w:eastAsia="Times New Roman" w:hAnsi="Times New Roman" w:cs="Times New Roman"/>
                <w:b/>
                <w:bCs/>
                <w:sz w:val="21"/>
                <w:szCs w:val="21"/>
                <w:lang w:eastAsia="en-IN"/>
              </w:rPr>
            </w:pPr>
            <w:r w:rsidRPr="00C77F9B">
              <w:rPr>
                <w:rFonts w:ascii="Times New Roman" w:eastAsia="Times New Roman" w:hAnsi="Times New Roman" w:cs="Times New Roman"/>
                <w:b/>
                <w:bCs/>
                <w:sz w:val="21"/>
                <w:szCs w:val="21"/>
                <w:lang w:eastAsia="en-IN"/>
              </w:rPr>
              <w:t>Amount</w:t>
            </w:r>
          </w:p>
        </w:tc>
      </w:tr>
      <w:tr w:rsidR="00FE1EED" w:rsidRPr="00C77F9B" w14:paraId="0B7589E9" w14:textId="77777777" w:rsidTr="002934AC">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14:paraId="0D7D45D0" w14:textId="77777777" w:rsidR="00FE1EED" w:rsidRPr="00C77F9B" w:rsidRDefault="00FE1EED" w:rsidP="002934AC">
            <w:pPr>
              <w:spacing w:after="0" w:line="240" w:lineRule="auto"/>
              <w:rPr>
                <w:rFonts w:ascii="Times New Roman" w:eastAsia="Times New Roman" w:hAnsi="Times New Roman" w:cs="Times New Roman"/>
                <w:sz w:val="21"/>
                <w:szCs w:val="21"/>
                <w:lang w:eastAsia="en-IN"/>
              </w:rPr>
            </w:pPr>
            <w:r w:rsidRPr="00C77F9B">
              <w:rPr>
                <w:rFonts w:ascii="Times New Roman" w:eastAsia="Times New Roman" w:hAnsi="Times New Roman" w:cs="Times New Roman"/>
                <w:sz w:val="21"/>
                <w:szCs w:val="21"/>
                <w:lang w:eastAsia="en-IN"/>
              </w:rPr>
              <w:t>Sales</w:t>
            </w:r>
          </w:p>
        </w:tc>
        <w:tc>
          <w:tcPr>
            <w:tcW w:w="0" w:type="auto"/>
            <w:tcBorders>
              <w:top w:val="single" w:sz="2" w:space="0" w:color="D9D9E3"/>
              <w:left w:val="single" w:sz="6" w:space="0" w:color="D9D9E3"/>
              <w:bottom w:val="single" w:sz="6" w:space="0" w:color="D9D9E3"/>
              <w:right w:val="single" w:sz="6" w:space="0" w:color="D9D9E3"/>
            </w:tcBorders>
            <w:vAlign w:val="bottom"/>
            <w:hideMark/>
          </w:tcPr>
          <w:p w14:paraId="19EBF07C" w14:textId="77777777" w:rsidR="00FE1EED" w:rsidRPr="00C77F9B" w:rsidRDefault="00FE1EED" w:rsidP="002934AC">
            <w:pPr>
              <w:spacing w:after="0" w:line="240" w:lineRule="auto"/>
              <w:rPr>
                <w:rFonts w:ascii="Times New Roman" w:eastAsia="Times New Roman" w:hAnsi="Times New Roman" w:cs="Times New Roman"/>
                <w:sz w:val="21"/>
                <w:szCs w:val="21"/>
                <w:lang w:eastAsia="en-IN"/>
              </w:rPr>
            </w:pPr>
            <w:r w:rsidRPr="00C77F9B">
              <w:rPr>
                <w:rFonts w:ascii="Times New Roman" w:eastAsia="Times New Roman" w:hAnsi="Times New Roman" w:cs="Times New Roman"/>
                <w:sz w:val="21"/>
                <w:szCs w:val="21"/>
                <w:lang w:eastAsia="en-IN"/>
              </w:rPr>
              <w:t>$18,500</w:t>
            </w:r>
          </w:p>
        </w:tc>
      </w:tr>
      <w:tr w:rsidR="00FE1EED" w:rsidRPr="00C77F9B" w14:paraId="713BF542" w14:textId="77777777" w:rsidTr="002934AC">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14:paraId="37386059" w14:textId="77777777" w:rsidR="00FE1EED" w:rsidRPr="00C77F9B" w:rsidRDefault="00FE1EED" w:rsidP="002934AC">
            <w:pPr>
              <w:spacing w:after="0" w:line="240" w:lineRule="auto"/>
              <w:rPr>
                <w:rFonts w:ascii="Times New Roman" w:eastAsia="Times New Roman" w:hAnsi="Times New Roman" w:cs="Times New Roman"/>
                <w:sz w:val="21"/>
                <w:szCs w:val="21"/>
                <w:lang w:eastAsia="en-IN"/>
              </w:rPr>
            </w:pPr>
            <w:r w:rsidRPr="00C77F9B">
              <w:rPr>
                <w:rFonts w:ascii="Times New Roman" w:eastAsia="Times New Roman" w:hAnsi="Times New Roman" w:cs="Times New Roman"/>
                <w:sz w:val="21"/>
                <w:szCs w:val="21"/>
                <w:lang w:eastAsia="en-IN"/>
              </w:rPr>
              <w:t>Operating costs including depreciation</w:t>
            </w:r>
          </w:p>
        </w:tc>
        <w:tc>
          <w:tcPr>
            <w:tcW w:w="0" w:type="auto"/>
            <w:tcBorders>
              <w:top w:val="single" w:sz="2" w:space="0" w:color="D9D9E3"/>
              <w:left w:val="single" w:sz="6" w:space="0" w:color="D9D9E3"/>
              <w:bottom w:val="single" w:sz="6" w:space="0" w:color="D9D9E3"/>
              <w:right w:val="single" w:sz="6" w:space="0" w:color="D9D9E3"/>
            </w:tcBorders>
            <w:vAlign w:val="bottom"/>
            <w:hideMark/>
          </w:tcPr>
          <w:p w14:paraId="08D512B9" w14:textId="77777777" w:rsidR="00FE1EED" w:rsidRPr="00C77F9B" w:rsidRDefault="00FE1EED" w:rsidP="002934AC">
            <w:pPr>
              <w:spacing w:after="0" w:line="240" w:lineRule="auto"/>
              <w:rPr>
                <w:rFonts w:ascii="Times New Roman" w:eastAsia="Times New Roman" w:hAnsi="Times New Roman" w:cs="Times New Roman"/>
                <w:sz w:val="21"/>
                <w:szCs w:val="21"/>
                <w:lang w:eastAsia="en-IN"/>
              </w:rPr>
            </w:pPr>
            <w:r w:rsidRPr="00C77F9B">
              <w:rPr>
                <w:rFonts w:ascii="Times New Roman" w:eastAsia="Times New Roman" w:hAnsi="Times New Roman" w:cs="Times New Roman"/>
                <w:sz w:val="21"/>
                <w:szCs w:val="21"/>
                <w:lang w:eastAsia="en-IN"/>
              </w:rPr>
              <w:t>$14,200</w:t>
            </w:r>
          </w:p>
        </w:tc>
      </w:tr>
      <w:tr w:rsidR="00FE1EED" w:rsidRPr="00C77F9B" w14:paraId="2CA7B10A" w14:textId="77777777" w:rsidTr="002934AC">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14:paraId="243CCBB5" w14:textId="77777777" w:rsidR="00FE1EED" w:rsidRPr="00C77F9B" w:rsidRDefault="00FE1EED" w:rsidP="002934AC">
            <w:pPr>
              <w:spacing w:after="0" w:line="240" w:lineRule="auto"/>
              <w:rPr>
                <w:rFonts w:ascii="Times New Roman" w:eastAsia="Times New Roman" w:hAnsi="Times New Roman" w:cs="Times New Roman"/>
                <w:sz w:val="21"/>
                <w:szCs w:val="21"/>
                <w:lang w:eastAsia="en-IN"/>
              </w:rPr>
            </w:pPr>
            <w:r w:rsidRPr="00C77F9B">
              <w:rPr>
                <w:rFonts w:ascii="Times New Roman" w:eastAsia="Times New Roman" w:hAnsi="Times New Roman" w:cs="Times New Roman"/>
                <w:sz w:val="21"/>
                <w:szCs w:val="21"/>
                <w:lang w:eastAsia="en-IN"/>
              </w:rPr>
              <w:t>EBIT (Earnings Before Interest and Taxes)</w:t>
            </w:r>
          </w:p>
        </w:tc>
        <w:tc>
          <w:tcPr>
            <w:tcW w:w="0" w:type="auto"/>
            <w:tcBorders>
              <w:top w:val="single" w:sz="2" w:space="0" w:color="D9D9E3"/>
              <w:left w:val="single" w:sz="6" w:space="0" w:color="D9D9E3"/>
              <w:bottom w:val="single" w:sz="6" w:space="0" w:color="D9D9E3"/>
              <w:right w:val="single" w:sz="6" w:space="0" w:color="D9D9E3"/>
            </w:tcBorders>
            <w:vAlign w:val="bottom"/>
            <w:hideMark/>
          </w:tcPr>
          <w:p w14:paraId="4B5F936E" w14:textId="77777777" w:rsidR="00FE1EED" w:rsidRPr="00C77F9B" w:rsidRDefault="00FE1EED" w:rsidP="002934AC">
            <w:pPr>
              <w:spacing w:after="0" w:line="240" w:lineRule="auto"/>
              <w:rPr>
                <w:rFonts w:ascii="Times New Roman" w:eastAsia="Times New Roman" w:hAnsi="Times New Roman" w:cs="Times New Roman"/>
                <w:sz w:val="21"/>
                <w:szCs w:val="21"/>
                <w:lang w:eastAsia="en-IN"/>
              </w:rPr>
            </w:pPr>
            <w:r w:rsidRPr="00C77F9B">
              <w:rPr>
                <w:rFonts w:ascii="Times New Roman" w:eastAsia="Times New Roman" w:hAnsi="Times New Roman" w:cs="Times New Roman"/>
                <w:sz w:val="21"/>
                <w:szCs w:val="21"/>
                <w:lang w:eastAsia="en-IN"/>
              </w:rPr>
              <w:t>$4,300</w:t>
            </w:r>
          </w:p>
        </w:tc>
      </w:tr>
      <w:tr w:rsidR="00FE1EED" w:rsidRPr="00C77F9B" w14:paraId="741DE3C4" w14:textId="77777777" w:rsidTr="002934AC">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14:paraId="383F8A73" w14:textId="77777777" w:rsidR="00FE1EED" w:rsidRPr="00C77F9B" w:rsidRDefault="00FE1EED" w:rsidP="002934AC">
            <w:pPr>
              <w:spacing w:after="0" w:line="240" w:lineRule="auto"/>
              <w:rPr>
                <w:rFonts w:ascii="Times New Roman" w:eastAsia="Times New Roman" w:hAnsi="Times New Roman" w:cs="Times New Roman"/>
                <w:sz w:val="21"/>
                <w:szCs w:val="21"/>
                <w:lang w:eastAsia="en-IN"/>
              </w:rPr>
            </w:pPr>
            <w:r w:rsidRPr="00C77F9B">
              <w:rPr>
                <w:rFonts w:ascii="Times New Roman" w:eastAsia="Times New Roman" w:hAnsi="Times New Roman" w:cs="Times New Roman"/>
                <w:sz w:val="21"/>
                <w:szCs w:val="21"/>
                <w:lang w:eastAsia="en-IN"/>
              </w:rPr>
              <w:t>Interest</w:t>
            </w:r>
          </w:p>
        </w:tc>
        <w:tc>
          <w:tcPr>
            <w:tcW w:w="0" w:type="auto"/>
            <w:tcBorders>
              <w:top w:val="single" w:sz="2" w:space="0" w:color="D9D9E3"/>
              <w:left w:val="single" w:sz="6" w:space="0" w:color="D9D9E3"/>
              <w:bottom w:val="single" w:sz="6" w:space="0" w:color="D9D9E3"/>
              <w:right w:val="single" w:sz="6" w:space="0" w:color="D9D9E3"/>
            </w:tcBorders>
            <w:vAlign w:val="bottom"/>
            <w:hideMark/>
          </w:tcPr>
          <w:p w14:paraId="78AF31FE" w14:textId="77777777" w:rsidR="00FE1EED" w:rsidRPr="00C77F9B" w:rsidRDefault="00FE1EED" w:rsidP="002934AC">
            <w:pPr>
              <w:spacing w:after="0" w:line="240" w:lineRule="auto"/>
              <w:rPr>
                <w:rFonts w:ascii="Times New Roman" w:eastAsia="Times New Roman" w:hAnsi="Times New Roman" w:cs="Times New Roman"/>
                <w:sz w:val="21"/>
                <w:szCs w:val="21"/>
                <w:lang w:eastAsia="en-IN"/>
              </w:rPr>
            </w:pPr>
            <w:r w:rsidRPr="00C77F9B">
              <w:rPr>
                <w:rFonts w:ascii="Times New Roman" w:eastAsia="Times New Roman" w:hAnsi="Times New Roman" w:cs="Times New Roman"/>
                <w:sz w:val="21"/>
                <w:szCs w:val="21"/>
                <w:lang w:eastAsia="en-IN"/>
              </w:rPr>
              <w:t>$400</w:t>
            </w:r>
          </w:p>
        </w:tc>
      </w:tr>
      <w:tr w:rsidR="00FE1EED" w:rsidRPr="00C77F9B" w14:paraId="36AB79C7" w14:textId="77777777" w:rsidTr="002934AC">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14:paraId="39B7D834" w14:textId="77777777" w:rsidR="00FE1EED" w:rsidRPr="00C77F9B" w:rsidRDefault="00FE1EED" w:rsidP="002934AC">
            <w:pPr>
              <w:spacing w:after="0" w:line="240" w:lineRule="auto"/>
              <w:rPr>
                <w:rFonts w:ascii="Times New Roman" w:eastAsia="Times New Roman" w:hAnsi="Times New Roman" w:cs="Times New Roman"/>
                <w:sz w:val="21"/>
                <w:szCs w:val="21"/>
                <w:lang w:eastAsia="en-IN"/>
              </w:rPr>
            </w:pPr>
            <w:r w:rsidRPr="00C77F9B">
              <w:rPr>
                <w:rFonts w:ascii="Times New Roman" w:eastAsia="Times New Roman" w:hAnsi="Times New Roman" w:cs="Times New Roman"/>
                <w:sz w:val="21"/>
                <w:szCs w:val="21"/>
                <w:lang w:eastAsia="en-IN"/>
              </w:rPr>
              <w:t>EBT (Earnings Before Taxes)</w:t>
            </w:r>
          </w:p>
        </w:tc>
        <w:tc>
          <w:tcPr>
            <w:tcW w:w="0" w:type="auto"/>
            <w:tcBorders>
              <w:top w:val="single" w:sz="2" w:space="0" w:color="D9D9E3"/>
              <w:left w:val="single" w:sz="6" w:space="0" w:color="D9D9E3"/>
              <w:bottom w:val="single" w:sz="6" w:space="0" w:color="D9D9E3"/>
              <w:right w:val="single" w:sz="6" w:space="0" w:color="D9D9E3"/>
            </w:tcBorders>
            <w:vAlign w:val="bottom"/>
            <w:hideMark/>
          </w:tcPr>
          <w:p w14:paraId="5CEE226C" w14:textId="77777777" w:rsidR="00FE1EED" w:rsidRPr="00C77F9B" w:rsidRDefault="00FE1EED" w:rsidP="002934AC">
            <w:pPr>
              <w:spacing w:after="0" w:line="240" w:lineRule="auto"/>
              <w:rPr>
                <w:rFonts w:ascii="Times New Roman" w:eastAsia="Times New Roman" w:hAnsi="Times New Roman" w:cs="Times New Roman"/>
                <w:sz w:val="21"/>
                <w:szCs w:val="21"/>
                <w:lang w:eastAsia="en-IN"/>
              </w:rPr>
            </w:pPr>
            <w:r w:rsidRPr="00C77F9B">
              <w:rPr>
                <w:rFonts w:ascii="Times New Roman" w:eastAsia="Times New Roman" w:hAnsi="Times New Roman" w:cs="Times New Roman"/>
                <w:sz w:val="21"/>
                <w:szCs w:val="21"/>
                <w:lang w:eastAsia="en-IN"/>
              </w:rPr>
              <w:t>$3,900</w:t>
            </w:r>
          </w:p>
        </w:tc>
      </w:tr>
      <w:tr w:rsidR="00FE1EED" w:rsidRPr="00C77F9B" w14:paraId="40E8F069" w14:textId="77777777" w:rsidTr="002934AC">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14:paraId="6B6B9A63" w14:textId="77777777" w:rsidR="00FE1EED" w:rsidRPr="00C77F9B" w:rsidRDefault="00FE1EED" w:rsidP="002934AC">
            <w:pPr>
              <w:spacing w:after="0" w:line="240" w:lineRule="auto"/>
              <w:rPr>
                <w:rFonts w:ascii="Times New Roman" w:eastAsia="Times New Roman" w:hAnsi="Times New Roman" w:cs="Times New Roman"/>
                <w:sz w:val="21"/>
                <w:szCs w:val="21"/>
                <w:lang w:eastAsia="en-IN"/>
              </w:rPr>
            </w:pPr>
            <w:r w:rsidRPr="00C77F9B">
              <w:rPr>
                <w:rFonts w:ascii="Times New Roman" w:eastAsia="Times New Roman" w:hAnsi="Times New Roman" w:cs="Times New Roman"/>
                <w:sz w:val="21"/>
                <w:szCs w:val="21"/>
                <w:lang w:eastAsia="en-IN"/>
              </w:rPr>
              <w:t>Taxes (40%)</w:t>
            </w:r>
          </w:p>
        </w:tc>
        <w:tc>
          <w:tcPr>
            <w:tcW w:w="0" w:type="auto"/>
            <w:tcBorders>
              <w:top w:val="single" w:sz="2" w:space="0" w:color="D9D9E3"/>
              <w:left w:val="single" w:sz="6" w:space="0" w:color="D9D9E3"/>
              <w:bottom w:val="single" w:sz="6" w:space="0" w:color="D9D9E3"/>
              <w:right w:val="single" w:sz="6" w:space="0" w:color="D9D9E3"/>
            </w:tcBorders>
            <w:vAlign w:val="bottom"/>
            <w:hideMark/>
          </w:tcPr>
          <w:p w14:paraId="1A0EB2AA" w14:textId="77777777" w:rsidR="00FE1EED" w:rsidRPr="00C77F9B" w:rsidRDefault="00FE1EED" w:rsidP="002934AC">
            <w:pPr>
              <w:spacing w:after="0" w:line="240" w:lineRule="auto"/>
              <w:rPr>
                <w:rFonts w:ascii="Times New Roman" w:eastAsia="Times New Roman" w:hAnsi="Times New Roman" w:cs="Times New Roman"/>
                <w:sz w:val="21"/>
                <w:szCs w:val="21"/>
                <w:lang w:eastAsia="en-IN"/>
              </w:rPr>
            </w:pPr>
            <w:r w:rsidRPr="00C77F9B">
              <w:rPr>
                <w:rFonts w:ascii="Times New Roman" w:eastAsia="Times New Roman" w:hAnsi="Times New Roman" w:cs="Times New Roman"/>
                <w:sz w:val="21"/>
                <w:szCs w:val="21"/>
                <w:lang w:eastAsia="en-IN"/>
              </w:rPr>
              <w:t>$1,560</w:t>
            </w:r>
          </w:p>
        </w:tc>
      </w:tr>
      <w:tr w:rsidR="00FE1EED" w:rsidRPr="00C77F9B" w14:paraId="0D7D93E8" w14:textId="77777777" w:rsidTr="002934AC">
        <w:trPr>
          <w:tblCellSpacing w:w="15" w:type="dxa"/>
        </w:trPr>
        <w:tc>
          <w:tcPr>
            <w:tcW w:w="0" w:type="auto"/>
            <w:tcBorders>
              <w:top w:val="single" w:sz="2" w:space="0" w:color="D9D9E3"/>
              <w:left w:val="single" w:sz="6" w:space="0" w:color="D9D9E3"/>
              <w:bottom w:val="single" w:sz="6" w:space="0" w:color="D9D9E3"/>
              <w:right w:val="single" w:sz="2" w:space="0" w:color="D9D9E3"/>
            </w:tcBorders>
            <w:vAlign w:val="bottom"/>
            <w:hideMark/>
          </w:tcPr>
          <w:p w14:paraId="435BBF04" w14:textId="77777777" w:rsidR="00FE1EED" w:rsidRPr="00C77F9B" w:rsidRDefault="00FE1EED" w:rsidP="002934AC">
            <w:pPr>
              <w:spacing w:after="0" w:line="240" w:lineRule="auto"/>
              <w:rPr>
                <w:rFonts w:ascii="Times New Roman" w:eastAsia="Times New Roman" w:hAnsi="Times New Roman" w:cs="Times New Roman"/>
                <w:sz w:val="21"/>
                <w:szCs w:val="21"/>
                <w:lang w:eastAsia="en-IN"/>
              </w:rPr>
            </w:pPr>
            <w:r w:rsidRPr="00C77F9B">
              <w:rPr>
                <w:rFonts w:ascii="Times New Roman" w:eastAsia="Times New Roman" w:hAnsi="Times New Roman" w:cs="Times New Roman"/>
                <w:sz w:val="21"/>
                <w:szCs w:val="21"/>
                <w:lang w:eastAsia="en-IN"/>
              </w:rPr>
              <w:t>Net income</w:t>
            </w:r>
          </w:p>
        </w:tc>
        <w:tc>
          <w:tcPr>
            <w:tcW w:w="0" w:type="auto"/>
            <w:tcBorders>
              <w:top w:val="single" w:sz="2" w:space="0" w:color="D9D9E3"/>
              <w:left w:val="single" w:sz="6" w:space="0" w:color="D9D9E3"/>
              <w:bottom w:val="single" w:sz="6" w:space="0" w:color="D9D9E3"/>
              <w:right w:val="single" w:sz="6" w:space="0" w:color="D9D9E3"/>
            </w:tcBorders>
            <w:vAlign w:val="bottom"/>
            <w:hideMark/>
          </w:tcPr>
          <w:p w14:paraId="31BBD23F" w14:textId="77777777" w:rsidR="00FE1EED" w:rsidRPr="00C77F9B" w:rsidRDefault="00FE1EED" w:rsidP="002934AC">
            <w:pPr>
              <w:spacing w:after="0" w:line="240" w:lineRule="auto"/>
              <w:rPr>
                <w:rFonts w:ascii="Times New Roman" w:eastAsia="Times New Roman" w:hAnsi="Times New Roman" w:cs="Times New Roman"/>
                <w:sz w:val="21"/>
                <w:szCs w:val="21"/>
                <w:lang w:eastAsia="en-IN"/>
              </w:rPr>
            </w:pPr>
            <w:r w:rsidRPr="00C77F9B">
              <w:rPr>
                <w:rFonts w:ascii="Times New Roman" w:eastAsia="Times New Roman" w:hAnsi="Times New Roman" w:cs="Times New Roman"/>
                <w:sz w:val="21"/>
                <w:szCs w:val="21"/>
                <w:lang w:eastAsia="en-IN"/>
              </w:rPr>
              <w:t>$2,340</w:t>
            </w:r>
          </w:p>
        </w:tc>
      </w:tr>
    </w:tbl>
    <w:p w14:paraId="1D3274AA" w14:textId="77777777" w:rsidR="00FE1EED" w:rsidRPr="00C77F9B" w:rsidRDefault="00FE1EED" w:rsidP="00FE1EED">
      <w:pPr>
        <w:jc w:val="both"/>
        <w:rPr>
          <w:rFonts w:ascii="Times New Roman" w:hAnsi="Times New Roman" w:cs="Times New Roman"/>
        </w:rPr>
      </w:pPr>
    </w:p>
    <w:p w14:paraId="71013E90" w14:textId="6E1957B1" w:rsidR="00FE1EED" w:rsidRPr="00C77F9B" w:rsidRDefault="00FE1EED" w:rsidP="00FE1EED">
      <w:pPr>
        <w:jc w:val="both"/>
        <w:rPr>
          <w:rFonts w:ascii="Times New Roman" w:hAnsi="Times New Roman" w:cs="Times New Roman"/>
        </w:rPr>
      </w:pPr>
      <w:r w:rsidRPr="00C77F9B">
        <w:rPr>
          <w:rFonts w:ascii="Times New Roman" w:hAnsi="Times New Roman" w:cs="Times New Roman"/>
        </w:rPr>
        <w:lastRenderedPageBreak/>
        <w:t xml:space="preserve">Prior to reporting this income statement, the company wants to determine its annual dividend. The company has </w:t>
      </w:r>
      <w:r w:rsidR="007737A9">
        <w:rPr>
          <w:rFonts w:ascii="Times New Roman" w:hAnsi="Times New Roman" w:cs="Times New Roman"/>
        </w:rPr>
        <w:t>market value of equity of 21 million</w:t>
      </w:r>
      <w:r w:rsidRPr="00C77F9B">
        <w:rPr>
          <w:rFonts w:ascii="Times New Roman" w:hAnsi="Times New Roman" w:cs="Times New Roman"/>
        </w:rPr>
        <w:t>, and its stock trades at $35 per share.</w:t>
      </w:r>
    </w:p>
    <w:p w14:paraId="57CA12B9" w14:textId="4A4325DA" w:rsidR="00FE1EED" w:rsidRPr="00C77F9B" w:rsidRDefault="00FE1EED" w:rsidP="00FE1EED">
      <w:pPr>
        <w:jc w:val="both"/>
        <w:rPr>
          <w:rFonts w:ascii="Times New Roman" w:hAnsi="Times New Roman" w:cs="Times New Roman"/>
        </w:rPr>
      </w:pPr>
      <w:r w:rsidRPr="00C77F9B">
        <w:rPr>
          <w:rFonts w:ascii="Times New Roman" w:hAnsi="Times New Roman" w:cs="Times New Roman"/>
        </w:rPr>
        <w:t xml:space="preserve">a. The company </w:t>
      </w:r>
      <w:r w:rsidR="001C330E">
        <w:rPr>
          <w:rFonts w:ascii="Times New Roman" w:hAnsi="Times New Roman" w:cs="Times New Roman"/>
        </w:rPr>
        <w:t xml:space="preserve">decides to distribute </w:t>
      </w:r>
      <w:r w:rsidRPr="00C77F9B">
        <w:rPr>
          <w:rFonts w:ascii="Times New Roman" w:hAnsi="Times New Roman" w:cs="Times New Roman"/>
        </w:rPr>
        <w:t xml:space="preserve">45% </w:t>
      </w:r>
      <w:r w:rsidR="001C330E">
        <w:rPr>
          <w:rFonts w:ascii="Times New Roman" w:hAnsi="Times New Roman" w:cs="Times New Roman"/>
        </w:rPr>
        <w:t>of net income as dividend in 2021</w:t>
      </w:r>
      <w:r w:rsidRPr="00C77F9B">
        <w:rPr>
          <w:rFonts w:ascii="Times New Roman" w:hAnsi="Times New Roman" w:cs="Times New Roman"/>
        </w:rPr>
        <w:t>, Estimate its per-share dividend in 2021?</w:t>
      </w:r>
    </w:p>
    <w:p w14:paraId="3716D7AF" w14:textId="3ED522A4" w:rsidR="001C330E" w:rsidRDefault="00FE1EED" w:rsidP="00FE1EED">
      <w:pPr>
        <w:jc w:val="both"/>
        <w:rPr>
          <w:rFonts w:ascii="Times New Roman" w:hAnsi="Times New Roman" w:cs="Times New Roman"/>
        </w:rPr>
      </w:pPr>
      <w:r w:rsidRPr="00C77F9B">
        <w:rPr>
          <w:rFonts w:ascii="Times New Roman" w:hAnsi="Times New Roman" w:cs="Times New Roman"/>
        </w:rPr>
        <w:t xml:space="preserve">b. </w:t>
      </w:r>
      <w:r w:rsidR="001C330E">
        <w:rPr>
          <w:rFonts w:ascii="Times New Roman" w:hAnsi="Times New Roman" w:cs="Times New Roman"/>
        </w:rPr>
        <w:t>If the company maintained same per share dividend in 202</w:t>
      </w:r>
      <w:r w:rsidR="0003667F">
        <w:rPr>
          <w:rFonts w:ascii="Times New Roman" w:hAnsi="Times New Roman" w:cs="Times New Roman"/>
        </w:rPr>
        <w:t>2</w:t>
      </w:r>
      <w:r w:rsidR="001C330E">
        <w:rPr>
          <w:rFonts w:ascii="Times New Roman" w:hAnsi="Times New Roman" w:cs="Times New Roman"/>
        </w:rPr>
        <w:t xml:space="preserve"> and distribute all its earning as dividend, Assess the ROE of the firm in 202</w:t>
      </w:r>
      <w:r w:rsidR="0003667F">
        <w:rPr>
          <w:rFonts w:ascii="Times New Roman" w:hAnsi="Times New Roman" w:cs="Times New Roman"/>
        </w:rPr>
        <w:t>2</w:t>
      </w:r>
      <w:r w:rsidR="001C330E">
        <w:rPr>
          <w:rFonts w:ascii="Times New Roman" w:hAnsi="Times New Roman" w:cs="Times New Roman"/>
        </w:rPr>
        <w:t xml:space="preserve">. Number of shares </w:t>
      </w:r>
      <w:r w:rsidR="0003667F">
        <w:rPr>
          <w:rFonts w:ascii="Times New Roman" w:hAnsi="Times New Roman" w:cs="Times New Roman"/>
        </w:rPr>
        <w:t xml:space="preserve">and price </w:t>
      </w:r>
      <w:r w:rsidR="001C330E">
        <w:rPr>
          <w:rFonts w:ascii="Times New Roman" w:hAnsi="Times New Roman" w:cs="Times New Roman"/>
        </w:rPr>
        <w:t>remained constant.</w:t>
      </w:r>
    </w:p>
    <w:p w14:paraId="7B56BDD7" w14:textId="5F3A0F5B" w:rsidR="00E5725C" w:rsidRDefault="00FE1EED" w:rsidP="00FE1EED">
      <w:pPr>
        <w:jc w:val="both"/>
        <w:rPr>
          <w:rFonts w:ascii="Times New Roman" w:hAnsi="Times New Roman" w:cs="Times New Roman"/>
        </w:rPr>
      </w:pPr>
      <w:r w:rsidRPr="00C77F9B">
        <w:rPr>
          <w:rFonts w:ascii="Times New Roman" w:hAnsi="Times New Roman" w:cs="Times New Roman"/>
        </w:rPr>
        <w:t xml:space="preserve">c. </w:t>
      </w:r>
      <w:r w:rsidR="00E5725C" w:rsidRPr="00C77F9B">
        <w:rPr>
          <w:rFonts w:ascii="Times New Roman" w:hAnsi="Times New Roman" w:cs="Times New Roman"/>
        </w:rPr>
        <w:t xml:space="preserve">Explain might the company's decision regarding dividends be influenced by its long-term growth plans, such as significant expansions or research and development projects, and analyze what considerations should be </w:t>
      </w:r>
      <w:proofErr w:type="gramStart"/>
      <w:r w:rsidR="00E5725C" w:rsidRPr="00C77F9B">
        <w:rPr>
          <w:rFonts w:ascii="Times New Roman" w:hAnsi="Times New Roman" w:cs="Times New Roman"/>
        </w:rPr>
        <w:t>taken into account</w:t>
      </w:r>
      <w:proofErr w:type="gramEnd"/>
      <w:r w:rsidR="00E5725C" w:rsidRPr="00C77F9B">
        <w:rPr>
          <w:rFonts w:ascii="Times New Roman" w:hAnsi="Times New Roman" w:cs="Times New Roman"/>
        </w:rPr>
        <w:t xml:space="preserve"> in such scenarios?</w:t>
      </w:r>
    </w:p>
    <w:p w14:paraId="012BE846" w14:textId="58EC55CD" w:rsidR="00F46162" w:rsidRPr="00C77F9B" w:rsidRDefault="00E5725C" w:rsidP="00F46162">
      <w:pPr>
        <w:jc w:val="both"/>
        <w:rPr>
          <w:rFonts w:ascii="Times New Roman" w:hAnsi="Times New Roman" w:cs="Times New Roman"/>
        </w:rPr>
      </w:pPr>
      <w:r>
        <w:rPr>
          <w:rFonts w:ascii="Times New Roman" w:hAnsi="Times New Roman" w:cs="Times New Roman"/>
        </w:rPr>
        <w:t xml:space="preserve">d. </w:t>
      </w:r>
      <w:r w:rsidR="00517ADF">
        <w:rPr>
          <w:rFonts w:ascii="Times New Roman" w:hAnsi="Times New Roman" w:cs="Times New Roman"/>
        </w:rPr>
        <w:t xml:space="preserve">If in 2021, company </w:t>
      </w:r>
      <w:r w:rsidR="00517ADF" w:rsidRPr="00517ADF">
        <w:rPr>
          <w:rFonts w:ascii="Times New Roman" w:hAnsi="Times New Roman" w:cs="Times New Roman"/>
        </w:rPr>
        <w:t xml:space="preserve">decides to repurchase </w:t>
      </w:r>
      <w:r w:rsidR="00517ADF">
        <w:rPr>
          <w:rFonts w:ascii="Times New Roman" w:hAnsi="Times New Roman" w:cs="Times New Roman"/>
        </w:rPr>
        <w:t>25% of its</w:t>
      </w:r>
      <w:r w:rsidR="00517ADF" w:rsidRPr="00517ADF">
        <w:rPr>
          <w:rFonts w:ascii="Times New Roman" w:hAnsi="Times New Roman" w:cs="Times New Roman"/>
        </w:rPr>
        <w:t xml:space="preserve"> outstanding shares.</w:t>
      </w:r>
      <w:r w:rsidR="00517ADF">
        <w:rPr>
          <w:rFonts w:ascii="Times New Roman" w:hAnsi="Times New Roman" w:cs="Times New Roman"/>
        </w:rPr>
        <w:t xml:space="preserve"> Determine</w:t>
      </w:r>
      <w:r w:rsidR="00517ADF" w:rsidRPr="00517ADF">
        <w:rPr>
          <w:rFonts w:ascii="Times New Roman" w:hAnsi="Times New Roman" w:cs="Times New Roman"/>
        </w:rPr>
        <w:t xml:space="preserve"> the new Earnings Per Share (EPS) and</w:t>
      </w:r>
      <w:r w:rsidR="00A25B8D">
        <w:rPr>
          <w:rFonts w:ascii="Times New Roman" w:hAnsi="Times New Roman" w:cs="Times New Roman"/>
        </w:rPr>
        <w:t xml:space="preserve"> Price to earnings (P/E)</w:t>
      </w:r>
      <w:r w:rsidR="00517ADF" w:rsidRPr="00517ADF">
        <w:rPr>
          <w:rFonts w:ascii="Times New Roman" w:hAnsi="Times New Roman" w:cs="Times New Roman"/>
        </w:rPr>
        <w:t xml:space="preserve">. </w:t>
      </w:r>
      <w:r w:rsidR="00DC2D4D">
        <w:rPr>
          <w:rFonts w:ascii="Times New Roman" w:hAnsi="Times New Roman" w:cs="Times New Roman"/>
        </w:rPr>
        <w:t>E</w:t>
      </w:r>
      <w:r w:rsidR="00517ADF" w:rsidRPr="00517ADF">
        <w:rPr>
          <w:rFonts w:ascii="Times New Roman" w:hAnsi="Times New Roman" w:cs="Times New Roman"/>
        </w:rPr>
        <w:t>xplain one potential interpretation of an increase or decrease in EPS resulting from a stock repurchase.</w:t>
      </w:r>
      <w:bookmarkStart w:id="4" w:name="_Hlk124169947"/>
      <w:r>
        <w:rPr>
          <w:rFonts w:ascii="Times New Roman" w:hAnsi="Times New Roman" w:cs="Times New Roman"/>
        </w:rPr>
        <w:t xml:space="preserve"> </w:t>
      </w:r>
      <w:r w:rsidR="00FE40F8" w:rsidRPr="00C77F9B">
        <w:rPr>
          <w:rFonts w:ascii="Times New Roman" w:hAnsi="Times New Roman" w:cs="Times New Roman"/>
          <w:b/>
          <w:bCs/>
        </w:rPr>
        <w:t>(</w:t>
      </w:r>
      <w:bookmarkStart w:id="5" w:name="_Hlk124170409"/>
      <w:r w:rsidR="00FE40F8" w:rsidRPr="00C77F9B">
        <w:rPr>
          <w:rFonts w:ascii="Times New Roman" w:hAnsi="Times New Roman" w:cs="Times New Roman"/>
          <w:b/>
          <w:bCs/>
        </w:rPr>
        <w:t xml:space="preserve">CLO 3; BT Level </w:t>
      </w:r>
      <w:r w:rsidR="006A6D70" w:rsidRPr="00C77F9B">
        <w:rPr>
          <w:rFonts w:ascii="Times New Roman" w:hAnsi="Times New Roman" w:cs="Times New Roman"/>
          <w:b/>
          <w:bCs/>
        </w:rPr>
        <w:t>II,</w:t>
      </w:r>
      <w:r w:rsidR="00FE40F8" w:rsidRPr="00C77F9B">
        <w:rPr>
          <w:rFonts w:ascii="Times New Roman" w:hAnsi="Times New Roman" w:cs="Times New Roman"/>
          <w:b/>
          <w:bCs/>
        </w:rPr>
        <w:t xml:space="preserve"> V</w:t>
      </w:r>
      <w:r w:rsidR="00A377EC">
        <w:rPr>
          <w:rFonts w:ascii="Times New Roman" w:hAnsi="Times New Roman" w:cs="Times New Roman"/>
          <w:b/>
          <w:bCs/>
        </w:rPr>
        <w:t>, VI</w:t>
      </w:r>
      <w:r w:rsidR="00FE1EED" w:rsidRPr="00C77F9B">
        <w:rPr>
          <w:rFonts w:ascii="Times New Roman" w:hAnsi="Times New Roman" w:cs="Times New Roman"/>
          <w:b/>
          <w:bCs/>
        </w:rPr>
        <w:t>; Marks 4 X 2= 8</w:t>
      </w:r>
      <w:r w:rsidR="00FE40F8" w:rsidRPr="00C77F9B">
        <w:rPr>
          <w:rFonts w:ascii="Times New Roman" w:hAnsi="Times New Roman" w:cs="Times New Roman"/>
          <w:b/>
          <w:bCs/>
        </w:rPr>
        <w:t>)</w:t>
      </w:r>
    </w:p>
    <w:bookmarkEnd w:id="4"/>
    <w:bookmarkEnd w:id="5"/>
    <w:p w14:paraId="0C7A6C2C" w14:textId="77777777" w:rsidR="00F46162" w:rsidRPr="00C77F9B" w:rsidRDefault="00F46162" w:rsidP="00A252BC">
      <w:pPr>
        <w:jc w:val="both"/>
        <w:rPr>
          <w:rFonts w:ascii="Times New Roman" w:hAnsi="Times New Roman" w:cs="Times New Roman"/>
          <w:sz w:val="24"/>
          <w:szCs w:val="24"/>
        </w:rPr>
      </w:pPr>
    </w:p>
    <w:p w14:paraId="38756610" w14:textId="608C6ED3" w:rsidR="00A252BC" w:rsidRPr="00C77F9B" w:rsidRDefault="00B21761" w:rsidP="00605B2F">
      <w:pPr>
        <w:jc w:val="both"/>
        <w:rPr>
          <w:rFonts w:ascii="Times New Roman" w:hAnsi="Times New Roman" w:cs="Times New Roman"/>
          <w:sz w:val="24"/>
          <w:szCs w:val="24"/>
        </w:rPr>
      </w:pPr>
      <w:r w:rsidRPr="00F6622F">
        <w:rPr>
          <w:rFonts w:ascii="Times New Roman" w:hAnsi="Times New Roman" w:cs="Times New Roman"/>
        </w:rPr>
        <w:t xml:space="preserve">Q5. </w:t>
      </w:r>
      <w:r w:rsidR="00605B2F" w:rsidRPr="00F6622F">
        <w:rPr>
          <w:rFonts w:ascii="Times New Roman" w:hAnsi="Times New Roman" w:cs="Times New Roman"/>
        </w:rPr>
        <w:t>XYZ Electronics Inc. is a manufacturer of electronic gadgets. The company produces 2,000 gadgets per day at a cost of $20 per gadget for materials and labor. The production process takes 25 days to convert raw materials into finished gadgets. XYZ Electronics extends a credit period of 30 days to its customers, and the company typically pays its suppliers in 20 days. Estimate the operating cycle for XYZ Electronics Inc.</w:t>
      </w:r>
      <w:r w:rsidR="00605B2F" w:rsidRPr="00C77F9B">
        <w:rPr>
          <w:rFonts w:ascii="Times New Roman" w:hAnsi="Times New Roman" w:cs="Times New Roman"/>
          <w:sz w:val="24"/>
          <w:szCs w:val="24"/>
        </w:rPr>
        <w:t xml:space="preserve"> </w:t>
      </w:r>
      <w:r w:rsidR="00605B2F" w:rsidRPr="00C77F9B">
        <w:rPr>
          <w:rFonts w:ascii="Times New Roman" w:hAnsi="Times New Roman" w:cs="Times New Roman"/>
          <w:b/>
          <w:bCs/>
          <w:sz w:val="24"/>
          <w:szCs w:val="24"/>
        </w:rPr>
        <w:t xml:space="preserve">(CLO 3; BT Level </w:t>
      </w:r>
      <w:r w:rsidR="00E60970" w:rsidRPr="00C77F9B">
        <w:rPr>
          <w:rFonts w:ascii="Times New Roman" w:hAnsi="Times New Roman" w:cs="Times New Roman"/>
          <w:b/>
          <w:bCs/>
          <w:sz w:val="24"/>
          <w:szCs w:val="24"/>
        </w:rPr>
        <w:t>V</w:t>
      </w:r>
      <w:r w:rsidR="00605B2F" w:rsidRPr="00C77F9B">
        <w:rPr>
          <w:rFonts w:ascii="Times New Roman" w:hAnsi="Times New Roman" w:cs="Times New Roman"/>
          <w:b/>
          <w:bCs/>
          <w:sz w:val="24"/>
          <w:szCs w:val="24"/>
        </w:rPr>
        <w:t>; Marks: 6)</w:t>
      </w:r>
    </w:p>
    <w:p w14:paraId="0AD93F45" w14:textId="77777777" w:rsidR="001E4B0E" w:rsidRPr="00C77F9B" w:rsidRDefault="001E4B0E" w:rsidP="00DF545A">
      <w:pPr>
        <w:widowControl w:val="0"/>
        <w:autoSpaceDE w:val="0"/>
        <w:autoSpaceDN w:val="0"/>
        <w:adjustRightInd w:val="0"/>
        <w:spacing w:after="0" w:line="480" w:lineRule="auto"/>
        <w:jc w:val="both"/>
        <w:rPr>
          <w:rFonts w:ascii="Times New Roman" w:hAnsi="Times New Roman" w:cs="Times New Roman"/>
          <w:bCs/>
          <w:sz w:val="24"/>
          <w:szCs w:val="24"/>
          <w:lang w:val="en-GB"/>
        </w:rPr>
      </w:pPr>
    </w:p>
    <w:sectPr w:rsidR="001E4B0E" w:rsidRPr="00C77F9B" w:rsidSect="004975C4">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Ten Roman">
    <w:altName w:val="Times New Roman"/>
    <w:charset w:val="00"/>
    <w:family w:val="roman"/>
    <w:pitch w:val="variable"/>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7206C"/>
    <w:multiLevelType w:val="hybridMultilevel"/>
    <w:tmpl w:val="033A15F4"/>
    <w:lvl w:ilvl="0" w:tplc="8BAAA2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756D94"/>
    <w:multiLevelType w:val="hybridMultilevel"/>
    <w:tmpl w:val="C5D6197E"/>
    <w:lvl w:ilvl="0" w:tplc="57DE651A">
      <w:start w:val="1"/>
      <w:numFmt w:val="lowerLetter"/>
      <w:lvlText w:val="%1)"/>
      <w:lvlJc w:val="left"/>
      <w:pPr>
        <w:ind w:left="720" w:hanging="360"/>
      </w:pPr>
      <w:rPr>
        <w:rFonts w:ascii="Times New Roman" w:eastAsiaTheme="minorHAnsi"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6006D58"/>
    <w:multiLevelType w:val="hybridMultilevel"/>
    <w:tmpl w:val="870656F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96568593">
    <w:abstractNumId w:val="0"/>
  </w:num>
  <w:num w:numId="2" w16cid:durableId="839928829">
    <w:abstractNumId w:val="1"/>
  </w:num>
  <w:num w:numId="3" w16cid:durableId="2148962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50"/>
    <w:rsid w:val="0003667F"/>
    <w:rsid w:val="00076A9D"/>
    <w:rsid w:val="0010398A"/>
    <w:rsid w:val="001A03A6"/>
    <w:rsid w:val="001C330E"/>
    <w:rsid w:val="001D2AD2"/>
    <w:rsid w:val="001E4B0E"/>
    <w:rsid w:val="001F0CDC"/>
    <w:rsid w:val="00213A1F"/>
    <w:rsid w:val="002271A2"/>
    <w:rsid w:val="002443D7"/>
    <w:rsid w:val="00250987"/>
    <w:rsid w:val="002605E1"/>
    <w:rsid w:val="00263686"/>
    <w:rsid w:val="00285BF3"/>
    <w:rsid w:val="00322CA1"/>
    <w:rsid w:val="003748CE"/>
    <w:rsid w:val="003B0B6E"/>
    <w:rsid w:val="003B3527"/>
    <w:rsid w:val="003B4110"/>
    <w:rsid w:val="003E4850"/>
    <w:rsid w:val="00460A65"/>
    <w:rsid w:val="00480FDD"/>
    <w:rsid w:val="00481CB2"/>
    <w:rsid w:val="004975C4"/>
    <w:rsid w:val="004A04C0"/>
    <w:rsid w:val="004B30EC"/>
    <w:rsid w:val="004C6E08"/>
    <w:rsid w:val="00517ADF"/>
    <w:rsid w:val="00522271"/>
    <w:rsid w:val="00562280"/>
    <w:rsid w:val="00564861"/>
    <w:rsid w:val="005B45FE"/>
    <w:rsid w:val="00605B2F"/>
    <w:rsid w:val="0062179E"/>
    <w:rsid w:val="00630B0F"/>
    <w:rsid w:val="006559CE"/>
    <w:rsid w:val="0066785C"/>
    <w:rsid w:val="006825DF"/>
    <w:rsid w:val="00695C0A"/>
    <w:rsid w:val="006A40C9"/>
    <w:rsid w:val="006A6D70"/>
    <w:rsid w:val="006D66A5"/>
    <w:rsid w:val="00752A05"/>
    <w:rsid w:val="007737A9"/>
    <w:rsid w:val="00780BDD"/>
    <w:rsid w:val="00887095"/>
    <w:rsid w:val="008A0CB5"/>
    <w:rsid w:val="008E0518"/>
    <w:rsid w:val="00914B6F"/>
    <w:rsid w:val="00932A4A"/>
    <w:rsid w:val="0093365D"/>
    <w:rsid w:val="00960475"/>
    <w:rsid w:val="00961F9E"/>
    <w:rsid w:val="00961FCF"/>
    <w:rsid w:val="00964AD2"/>
    <w:rsid w:val="00996F7F"/>
    <w:rsid w:val="009B60E0"/>
    <w:rsid w:val="009D1832"/>
    <w:rsid w:val="009D5648"/>
    <w:rsid w:val="00A252BC"/>
    <w:rsid w:val="00A25B8D"/>
    <w:rsid w:val="00A27983"/>
    <w:rsid w:val="00A377EC"/>
    <w:rsid w:val="00A452F7"/>
    <w:rsid w:val="00A7107B"/>
    <w:rsid w:val="00A73FA2"/>
    <w:rsid w:val="00AA40FA"/>
    <w:rsid w:val="00B00A32"/>
    <w:rsid w:val="00B146D6"/>
    <w:rsid w:val="00B21761"/>
    <w:rsid w:val="00B84D04"/>
    <w:rsid w:val="00B85A57"/>
    <w:rsid w:val="00B91396"/>
    <w:rsid w:val="00BB660B"/>
    <w:rsid w:val="00C508A3"/>
    <w:rsid w:val="00C51592"/>
    <w:rsid w:val="00C77F9B"/>
    <w:rsid w:val="00C85ACD"/>
    <w:rsid w:val="00C95935"/>
    <w:rsid w:val="00CB0550"/>
    <w:rsid w:val="00CC3106"/>
    <w:rsid w:val="00CD6DF9"/>
    <w:rsid w:val="00CF42D8"/>
    <w:rsid w:val="00D91B0D"/>
    <w:rsid w:val="00D97D42"/>
    <w:rsid w:val="00DC2D4D"/>
    <w:rsid w:val="00DF545A"/>
    <w:rsid w:val="00E119CB"/>
    <w:rsid w:val="00E5725C"/>
    <w:rsid w:val="00E60970"/>
    <w:rsid w:val="00E80CB0"/>
    <w:rsid w:val="00E96FC8"/>
    <w:rsid w:val="00F46162"/>
    <w:rsid w:val="00F64F1B"/>
    <w:rsid w:val="00F6622F"/>
    <w:rsid w:val="00FB484B"/>
    <w:rsid w:val="00FB6944"/>
    <w:rsid w:val="00FD1369"/>
    <w:rsid w:val="00FE1EED"/>
    <w:rsid w:val="00FE4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F4E92"/>
  <w15:chartTrackingRefBased/>
  <w15:docId w15:val="{DE2DA5E8-A9B5-459C-9925-B982C94C5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of-chaptext">
    <w:name w:val="end-of-chap text"/>
    <w:rsid w:val="006D66A5"/>
    <w:rPr>
      <w:rFonts w:ascii="Times Ten Roman" w:hAnsi="Times Ten Roman"/>
      <w:sz w:val="18"/>
    </w:rPr>
  </w:style>
  <w:style w:type="paragraph" w:styleId="ListParagraph">
    <w:name w:val="List Paragraph"/>
    <w:basedOn w:val="Normal"/>
    <w:uiPriority w:val="34"/>
    <w:qFormat/>
    <w:rsid w:val="001E4B0E"/>
    <w:pPr>
      <w:spacing w:after="0" w:line="240" w:lineRule="auto"/>
      <w:ind w:left="720"/>
      <w:contextualSpacing/>
    </w:pPr>
    <w:rPr>
      <w:sz w:val="24"/>
      <w:szCs w:val="24"/>
      <w:lang w:val="en-GB"/>
    </w:rPr>
  </w:style>
  <w:style w:type="paragraph" w:styleId="NormalWeb">
    <w:name w:val="Normal (Web)"/>
    <w:basedOn w:val="Normal"/>
    <w:uiPriority w:val="99"/>
    <w:semiHidden/>
    <w:unhideWhenUsed/>
    <w:rsid w:val="006A40C9"/>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370726">
      <w:bodyDiv w:val="1"/>
      <w:marLeft w:val="0"/>
      <w:marRight w:val="0"/>
      <w:marTop w:val="0"/>
      <w:marBottom w:val="0"/>
      <w:divBdr>
        <w:top w:val="none" w:sz="0" w:space="0" w:color="auto"/>
        <w:left w:val="none" w:sz="0" w:space="0" w:color="auto"/>
        <w:bottom w:val="none" w:sz="0" w:space="0" w:color="auto"/>
        <w:right w:val="none" w:sz="0" w:space="0" w:color="auto"/>
      </w:divBdr>
    </w:div>
    <w:div w:id="85773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3</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Nidhi Singh</dc:creator>
  <cp:keywords/>
  <dc:description/>
  <cp:lastModifiedBy>ANURA Singh</cp:lastModifiedBy>
  <cp:revision>101</cp:revision>
  <dcterms:created xsi:type="dcterms:W3CDTF">2019-11-29T06:16:00Z</dcterms:created>
  <dcterms:modified xsi:type="dcterms:W3CDTF">2024-01-24T05:43:00Z</dcterms:modified>
</cp:coreProperties>
</file>