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7A" w:rsidRPr="00097DBC" w:rsidRDefault="00E4557A" w:rsidP="00E4557A">
      <w:pPr>
        <w:spacing w:line="240" w:lineRule="auto"/>
        <w:contextualSpacing/>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9264" behindDoc="0" locked="0" layoutInCell="1" allowOverlap="1" wp14:anchorId="37264830" wp14:editId="52AC2BDC">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7A" w:rsidRPr="00097DBC" w:rsidRDefault="00E4557A" w:rsidP="00E4557A">
      <w:pPr>
        <w:spacing w:line="240" w:lineRule="auto"/>
        <w:contextualSpacing/>
        <w:jc w:val="center"/>
        <w:rPr>
          <w:rFonts w:ascii="Arial" w:hAnsi="Arial" w:cs="Arial"/>
          <w:b/>
          <w:bCs/>
          <w:sz w:val="24"/>
          <w:szCs w:val="24"/>
        </w:rPr>
      </w:pPr>
    </w:p>
    <w:p w:rsidR="00E4557A" w:rsidRDefault="00E4557A" w:rsidP="00E4557A">
      <w:pPr>
        <w:spacing w:line="240" w:lineRule="auto"/>
        <w:contextualSpacing/>
        <w:jc w:val="center"/>
        <w:rPr>
          <w:rFonts w:ascii="Arial" w:hAnsi="Arial" w:cs="Arial"/>
          <w:b/>
          <w:bCs/>
        </w:rPr>
      </w:pPr>
    </w:p>
    <w:p w:rsidR="00E4557A" w:rsidRDefault="00E4557A" w:rsidP="00E4557A">
      <w:pPr>
        <w:spacing w:line="240" w:lineRule="auto"/>
        <w:contextualSpacing/>
        <w:jc w:val="center"/>
        <w:rPr>
          <w:rFonts w:ascii="Arial" w:hAnsi="Arial" w:cs="Arial"/>
          <w:b/>
          <w:bCs/>
        </w:rPr>
      </w:pPr>
    </w:p>
    <w:p w:rsidR="00E4557A" w:rsidRPr="00581015" w:rsidRDefault="00E4557A" w:rsidP="00E4557A">
      <w:pPr>
        <w:spacing w:line="240" w:lineRule="auto"/>
        <w:contextualSpacing/>
        <w:jc w:val="center"/>
        <w:rPr>
          <w:rFonts w:ascii="Arial" w:hAnsi="Arial" w:cs="Arial"/>
          <w:b/>
          <w:bCs/>
        </w:rPr>
      </w:pPr>
      <w:r w:rsidRPr="00581015">
        <w:rPr>
          <w:rFonts w:ascii="Arial" w:hAnsi="Arial" w:cs="Arial"/>
          <w:b/>
          <w:bCs/>
        </w:rPr>
        <w:t>JAIPURIA INSTITUTE OF MANAGEMENT, NOIDA</w:t>
      </w:r>
    </w:p>
    <w:p w:rsidR="00E4557A" w:rsidRPr="00581015" w:rsidRDefault="00E4557A" w:rsidP="00E4557A">
      <w:pPr>
        <w:spacing w:line="240" w:lineRule="auto"/>
        <w:contextualSpacing/>
        <w:jc w:val="center"/>
        <w:rPr>
          <w:rFonts w:ascii="Arial" w:hAnsi="Arial" w:cs="Arial"/>
          <w:b/>
          <w:bCs/>
        </w:rPr>
      </w:pPr>
      <w:r w:rsidRPr="00581015">
        <w:rPr>
          <w:rFonts w:ascii="Arial" w:hAnsi="Arial" w:cs="Arial"/>
          <w:b/>
          <w:bCs/>
        </w:rPr>
        <w:t>PGDM / PGDM (M) / PGDM (SM)</w:t>
      </w:r>
    </w:p>
    <w:p w:rsidR="00E4557A" w:rsidRPr="00581015" w:rsidRDefault="00E4557A" w:rsidP="00E4557A">
      <w:pPr>
        <w:spacing w:line="240" w:lineRule="auto"/>
        <w:contextualSpacing/>
        <w:jc w:val="center"/>
        <w:rPr>
          <w:rFonts w:ascii="Arial" w:hAnsi="Arial" w:cs="Arial"/>
          <w:b/>
          <w:bCs/>
        </w:rPr>
      </w:pPr>
      <w:r>
        <w:rPr>
          <w:rFonts w:ascii="Arial" w:hAnsi="Arial" w:cs="Arial"/>
          <w:b/>
          <w:bCs/>
        </w:rPr>
        <w:t xml:space="preserve">FOURTH </w:t>
      </w:r>
      <w:r w:rsidRPr="00581015">
        <w:rPr>
          <w:rFonts w:ascii="Arial" w:hAnsi="Arial" w:cs="Arial"/>
          <w:b/>
          <w:bCs/>
        </w:rPr>
        <w:t>TRIMESTER (Batch 20</w:t>
      </w:r>
      <w:r>
        <w:rPr>
          <w:rFonts w:ascii="Arial" w:hAnsi="Arial" w:cs="Arial"/>
          <w:b/>
          <w:bCs/>
        </w:rPr>
        <w:t>22-24</w:t>
      </w:r>
      <w:r w:rsidRPr="00581015">
        <w:rPr>
          <w:rFonts w:ascii="Arial" w:hAnsi="Arial" w:cs="Arial"/>
          <w:b/>
          <w:bCs/>
        </w:rPr>
        <w:t>)</w:t>
      </w:r>
    </w:p>
    <w:p w:rsidR="00E4557A" w:rsidRDefault="00E4557A" w:rsidP="00E4557A">
      <w:pPr>
        <w:spacing w:line="240" w:lineRule="auto"/>
        <w:contextualSpacing/>
        <w:jc w:val="center"/>
        <w:rPr>
          <w:rFonts w:ascii="Arial" w:hAnsi="Arial" w:cs="Arial"/>
          <w:b/>
          <w:bCs/>
        </w:rPr>
      </w:pPr>
      <w:r w:rsidRPr="00581015">
        <w:rPr>
          <w:rFonts w:ascii="Arial" w:hAnsi="Arial" w:cs="Arial"/>
          <w:b/>
          <w:bCs/>
        </w:rPr>
        <w:t>END TERM EXAMINATION,</w:t>
      </w:r>
      <w:r>
        <w:rPr>
          <w:rFonts w:ascii="Arial" w:hAnsi="Arial" w:cs="Arial"/>
          <w:b/>
          <w:bCs/>
        </w:rPr>
        <w:t xml:space="preserve"> OCTOBER 2023</w:t>
      </w:r>
    </w:p>
    <w:p w:rsidR="00E4557A" w:rsidRPr="00581015" w:rsidRDefault="00E4557A" w:rsidP="00E4557A">
      <w:pPr>
        <w:spacing w:line="240" w:lineRule="auto"/>
        <w:contextualSpacing/>
        <w:rPr>
          <w:rFonts w:ascii="Arial" w:hAnsi="Arial" w:cs="Arial"/>
          <w:b/>
          <w:bCs/>
        </w:rPr>
      </w:pPr>
    </w:p>
    <w:p w:rsidR="00E4557A" w:rsidRPr="00097DBC" w:rsidRDefault="00E4557A" w:rsidP="00E4557A">
      <w:pPr>
        <w:spacing w:line="240" w:lineRule="auto"/>
        <w:contextualSpacing/>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E4557A" w:rsidRPr="00097DBC" w:rsidTr="00F20FBF">
        <w:trPr>
          <w:trHeight w:val="440"/>
        </w:trPr>
        <w:tc>
          <w:tcPr>
            <w:tcW w:w="1615" w:type="dxa"/>
            <w:vAlign w:val="center"/>
          </w:tcPr>
          <w:p w:rsidR="00E4557A" w:rsidRPr="00581015" w:rsidRDefault="00E4557A" w:rsidP="00E4557A">
            <w:pPr>
              <w:contextualSpacing/>
              <w:rPr>
                <w:rFonts w:ascii="Arial" w:hAnsi="Arial" w:cs="Arial"/>
                <w:bCs/>
              </w:rPr>
            </w:pPr>
            <w:r w:rsidRPr="00581015">
              <w:rPr>
                <w:rFonts w:ascii="Arial" w:hAnsi="Arial" w:cs="Arial"/>
                <w:bCs/>
              </w:rPr>
              <w:t>Course Name</w:t>
            </w:r>
          </w:p>
        </w:tc>
        <w:tc>
          <w:tcPr>
            <w:tcW w:w="5220" w:type="dxa"/>
            <w:vAlign w:val="center"/>
          </w:tcPr>
          <w:p w:rsidR="00E4557A" w:rsidRPr="00581015" w:rsidRDefault="00E4557A" w:rsidP="00E4557A">
            <w:pPr>
              <w:contextualSpacing/>
              <w:rPr>
                <w:rFonts w:ascii="Arial" w:hAnsi="Arial" w:cs="Arial"/>
                <w:bCs/>
              </w:rPr>
            </w:pPr>
            <w:r w:rsidRPr="00680C80">
              <w:rPr>
                <w:rFonts w:ascii="Arial" w:hAnsi="Arial" w:cs="Arial"/>
                <w:bCs/>
              </w:rPr>
              <w:t>Operations Analytics</w:t>
            </w:r>
          </w:p>
        </w:tc>
        <w:tc>
          <w:tcPr>
            <w:tcW w:w="1800" w:type="dxa"/>
            <w:vAlign w:val="center"/>
          </w:tcPr>
          <w:p w:rsidR="00E4557A" w:rsidRPr="00581015" w:rsidRDefault="00E4557A" w:rsidP="00E4557A">
            <w:pPr>
              <w:contextualSpacing/>
              <w:rPr>
                <w:rFonts w:ascii="Arial" w:hAnsi="Arial" w:cs="Arial"/>
                <w:bCs/>
              </w:rPr>
            </w:pPr>
            <w:r w:rsidRPr="00581015">
              <w:rPr>
                <w:rFonts w:ascii="Arial" w:hAnsi="Arial" w:cs="Arial"/>
                <w:bCs/>
              </w:rPr>
              <w:t>Course Code</w:t>
            </w:r>
          </w:p>
        </w:tc>
        <w:tc>
          <w:tcPr>
            <w:tcW w:w="1264" w:type="dxa"/>
            <w:vAlign w:val="center"/>
          </w:tcPr>
          <w:p w:rsidR="00E4557A" w:rsidRPr="00581015" w:rsidRDefault="00E4557A" w:rsidP="00E4557A">
            <w:pPr>
              <w:contextualSpacing/>
              <w:rPr>
                <w:rFonts w:ascii="Arial" w:hAnsi="Arial" w:cs="Arial"/>
                <w:b/>
                <w:bCs/>
              </w:rPr>
            </w:pPr>
            <w:r>
              <w:rPr>
                <w:rFonts w:ascii="Arial" w:hAnsi="Arial" w:cs="Arial"/>
                <w:bCs/>
              </w:rPr>
              <w:t>20525</w:t>
            </w:r>
          </w:p>
        </w:tc>
      </w:tr>
      <w:tr w:rsidR="00E4557A" w:rsidRPr="00097DBC" w:rsidTr="00F20FBF">
        <w:trPr>
          <w:trHeight w:val="440"/>
        </w:trPr>
        <w:tc>
          <w:tcPr>
            <w:tcW w:w="1615" w:type="dxa"/>
            <w:vAlign w:val="center"/>
          </w:tcPr>
          <w:p w:rsidR="00E4557A" w:rsidRPr="00581015" w:rsidRDefault="00E4557A" w:rsidP="00E4557A">
            <w:pPr>
              <w:contextualSpacing/>
              <w:rPr>
                <w:rFonts w:ascii="Arial" w:hAnsi="Arial" w:cs="Arial"/>
                <w:bCs/>
              </w:rPr>
            </w:pPr>
            <w:r w:rsidRPr="00581015">
              <w:rPr>
                <w:rFonts w:ascii="Arial" w:hAnsi="Arial" w:cs="Arial"/>
                <w:bCs/>
              </w:rPr>
              <w:t>Max. Time</w:t>
            </w:r>
          </w:p>
        </w:tc>
        <w:tc>
          <w:tcPr>
            <w:tcW w:w="5220" w:type="dxa"/>
            <w:vAlign w:val="center"/>
          </w:tcPr>
          <w:p w:rsidR="00E4557A" w:rsidRPr="00581015" w:rsidRDefault="00E4557A" w:rsidP="00E4557A">
            <w:pPr>
              <w:contextualSpacing/>
              <w:rPr>
                <w:rFonts w:ascii="Arial" w:hAnsi="Arial" w:cs="Arial"/>
                <w:b/>
                <w:bCs/>
              </w:rPr>
            </w:pPr>
            <w:r w:rsidRPr="00581015">
              <w:rPr>
                <w:rFonts w:ascii="Arial" w:hAnsi="Arial" w:cs="Arial"/>
                <w:b/>
                <w:bCs/>
              </w:rPr>
              <w:t xml:space="preserve">2 </w:t>
            </w:r>
            <w:r>
              <w:rPr>
                <w:rFonts w:ascii="Arial" w:hAnsi="Arial" w:cs="Arial"/>
                <w:b/>
                <w:bCs/>
              </w:rPr>
              <w:t>H</w:t>
            </w:r>
            <w:r w:rsidRPr="00581015">
              <w:rPr>
                <w:rFonts w:ascii="Arial" w:hAnsi="Arial" w:cs="Arial"/>
                <w:b/>
                <w:bCs/>
              </w:rPr>
              <w:t>ours</w:t>
            </w:r>
          </w:p>
        </w:tc>
        <w:tc>
          <w:tcPr>
            <w:tcW w:w="1800" w:type="dxa"/>
            <w:vAlign w:val="center"/>
          </w:tcPr>
          <w:p w:rsidR="00E4557A" w:rsidRPr="00581015" w:rsidRDefault="00E4557A" w:rsidP="00E4557A">
            <w:pPr>
              <w:contextualSpacing/>
              <w:rPr>
                <w:rFonts w:ascii="Arial" w:hAnsi="Arial" w:cs="Arial"/>
                <w:bCs/>
              </w:rPr>
            </w:pPr>
            <w:r w:rsidRPr="00581015">
              <w:rPr>
                <w:rFonts w:ascii="Arial" w:hAnsi="Arial" w:cs="Arial"/>
                <w:bCs/>
              </w:rPr>
              <w:t>Max. Marks</w:t>
            </w:r>
          </w:p>
        </w:tc>
        <w:tc>
          <w:tcPr>
            <w:tcW w:w="1264" w:type="dxa"/>
            <w:vAlign w:val="center"/>
          </w:tcPr>
          <w:p w:rsidR="00E4557A" w:rsidRPr="00581015" w:rsidRDefault="00E4557A" w:rsidP="00E4557A">
            <w:pPr>
              <w:contextualSpacing/>
              <w:rPr>
                <w:rFonts w:ascii="Arial" w:hAnsi="Arial" w:cs="Arial"/>
                <w:b/>
                <w:bCs/>
              </w:rPr>
            </w:pPr>
            <w:r w:rsidRPr="00581015">
              <w:rPr>
                <w:rFonts w:ascii="Arial" w:hAnsi="Arial" w:cs="Arial"/>
                <w:b/>
                <w:bCs/>
              </w:rPr>
              <w:t>40 MM</w:t>
            </w:r>
          </w:p>
        </w:tc>
      </w:tr>
    </w:tbl>
    <w:p w:rsidR="00E4557A" w:rsidRPr="00097DBC" w:rsidRDefault="00E4557A" w:rsidP="00E4557A">
      <w:pPr>
        <w:spacing w:line="240" w:lineRule="auto"/>
        <w:contextualSpacing/>
        <w:jc w:val="center"/>
        <w:rPr>
          <w:rFonts w:ascii="Arial" w:hAnsi="Arial" w:cs="Arial"/>
          <w:b/>
          <w:bCs/>
          <w:sz w:val="24"/>
          <w:szCs w:val="24"/>
        </w:rPr>
      </w:pPr>
    </w:p>
    <w:p w:rsidR="00E4557A" w:rsidRDefault="00E4557A" w:rsidP="00E4557A">
      <w:pPr>
        <w:spacing w:line="240" w:lineRule="auto"/>
        <w:contextualSpacing/>
        <w:rPr>
          <w:rFonts w:ascii="Arial" w:hAnsi="Arial" w:cs="Arial"/>
        </w:rPr>
      </w:pPr>
      <w:r w:rsidRPr="00EE0D63">
        <w:rPr>
          <w:rFonts w:ascii="Arial" w:hAnsi="Arial" w:cs="Arial"/>
          <w:bCs/>
        </w:rPr>
        <w:t>INSTRUCTIONS:</w:t>
      </w:r>
      <w:r w:rsidRPr="00EE0D63">
        <w:rPr>
          <w:rFonts w:ascii="Arial" w:hAnsi="Arial" w:cs="Arial"/>
        </w:rPr>
        <w:t xml:space="preserve"> </w:t>
      </w:r>
    </w:p>
    <w:p w:rsidR="00E4557A" w:rsidRDefault="00E4557A" w:rsidP="00E4557A">
      <w:pPr>
        <w:pStyle w:val="NormalWeb"/>
        <w:numPr>
          <w:ilvl w:val="0"/>
          <w:numId w:val="3"/>
        </w:numPr>
        <w:contextualSpacing/>
        <w:rPr>
          <w:color w:val="252525"/>
        </w:rPr>
      </w:pPr>
      <w:r>
        <w:rPr>
          <w:color w:val="252525"/>
        </w:rPr>
        <w:t>This is a closed-book examination.</w:t>
      </w:r>
    </w:p>
    <w:p w:rsidR="00E4557A" w:rsidRDefault="00E4557A" w:rsidP="00E4557A">
      <w:pPr>
        <w:pStyle w:val="NormalWeb"/>
        <w:numPr>
          <w:ilvl w:val="0"/>
          <w:numId w:val="3"/>
        </w:numPr>
        <w:contextualSpacing/>
        <w:rPr>
          <w:color w:val="252525"/>
        </w:rPr>
      </w:pPr>
      <w:r>
        <w:rPr>
          <w:color w:val="252525"/>
        </w:rPr>
        <w:t xml:space="preserve">Examinations </w:t>
      </w:r>
      <w:proofErr w:type="gramStart"/>
      <w:r>
        <w:rPr>
          <w:color w:val="252525"/>
        </w:rPr>
        <w:t>will be conducted</w:t>
      </w:r>
      <w:proofErr w:type="gramEnd"/>
      <w:r>
        <w:rPr>
          <w:color w:val="252525"/>
        </w:rPr>
        <w:t xml:space="preserve"> in the computer lab on Moodle using MS Excel.</w:t>
      </w:r>
    </w:p>
    <w:p w:rsidR="00E4557A" w:rsidRDefault="00E4557A" w:rsidP="00E4557A">
      <w:pPr>
        <w:pStyle w:val="NormalWeb"/>
        <w:numPr>
          <w:ilvl w:val="0"/>
          <w:numId w:val="3"/>
        </w:numPr>
        <w:contextualSpacing/>
        <w:rPr>
          <w:color w:val="252525"/>
        </w:rPr>
      </w:pPr>
      <w:r>
        <w:rPr>
          <w:color w:val="252525"/>
        </w:rPr>
        <w:t xml:space="preserve">All interpretations and calculations </w:t>
      </w:r>
      <w:proofErr w:type="gramStart"/>
      <w:r>
        <w:rPr>
          <w:color w:val="252525"/>
        </w:rPr>
        <w:t>should be written</w:t>
      </w:r>
      <w:proofErr w:type="gramEnd"/>
      <w:r>
        <w:rPr>
          <w:color w:val="252525"/>
        </w:rPr>
        <w:t xml:space="preserve"> in an Excel file only.</w:t>
      </w:r>
    </w:p>
    <w:p w:rsidR="00E4557A" w:rsidRDefault="00E4557A" w:rsidP="00E4557A">
      <w:pPr>
        <w:pStyle w:val="NormalWeb"/>
        <w:numPr>
          <w:ilvl w:val="0"/>
          <w:numId w:val="3"/>
        </w:numPr>
        <w:contextualSpacing/>
        <w:rPr>
          <w:color w:val="252525"/>
        </w:rPr>
      </w:pPr>
      <w:r>
        <w:rPr>
          <w:color w:val="252525"/>
        </w:rPr>
        <w:t>Students are supposed to submit one Excel file with all the questions on a different sheet.</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Q.</w:t>
      </w:r>
      <w:r w:rsidR="00084C21" w:rsidRPr="00D470E2">
        <w:rPr>
          <w:rFonts w:ascii="Times New Roman" w:hAnsi="Times New Roman" w:cs="Times New Roman"/>
          <w:sz w:val="24"/>
          <w:szCs w:val="24"/>
        </w:rPr>
        <w:t xml:space="preserve"> </w:t>
      </w:r>
      <w:r w:rsidRPr="00D470E2">
        <w:rPr>
          <w:rFonts w:ascii="Times New Roman" w:hAnsi="Times New Roman" w:cs="Times New Roman"/>
          <w:sz w:val="24"/>
          <w:szCs w:val="24"/>
        </w:rPr>
        <w:t xml:space="preserve">No. 1. </w:t>
      </w:r>
      <w:r w:rsidRPr="00D470E2">
        <w:rPr>
          <w:rFonts w:ascii="Times New Roman" w:hAnsi="Times New Roman" w:cs="Times New Roman"/>
          <w:sz w:val="24"/>
          <w:szCs w:val="24"/>
        </w:rPr>
        <w:t xml:space="preserve"> The company is seeking to identify the most suitable supplier for a critical component used in its products. Supplier selection is a crucial decision as it directly </w:t>
      </w:r>
      <w:proofErr w:type="gramStart"/>
      <w:r w:rsidRPr="00D470E2">
        <w:rPr>
          <w:rFonts w:ascii="Times New Roman" w:hAnsi="Times New Roman" w:cs="Times New Roman"/>
          <w:sz w:val="24"/>
          <w:szCs w:val="24"/>
        </w:rPr>
        <w:t>impacts</w:t>
      </w:r>
      <w:proofErr w:type="gramEnd"/>
      <w:r w:rsidRPr="00D470E2">
        <w:rPr>
          <w:rFonts w:ascii="Times New Roman" w:hAnsi="Times New Roman" w:cs="Times New Roman"/>
          <w:sz w:val="24"/>
          <w:szCs w:val="24"/>
        </w:rPr>
        <w:t xml:space="preserve"> product quality and production costs. To make an informed choice, the company has collected data on several potential suppliers and various criteria.</w:t>
      </w:r>
      <w:r w:rsidRPr="00D470E2">
        <w:rPr>
          <w:rFonts w:ascii="Times New Roman" w:hAnsi="Times New Roman" w:cs="Times New Roman"/>
          <w:sz w:val="24"/>
          <w:szCs w:val="24"/>
        </w:rPr>
        <w:t xml:space="preserve"> </w:t>
      </w:r>
      <w:r w:rsidRPr="00D470E2">
        <w:rPr>
          <w:rFonts w:ascii="Times New Roman" w:hAnsi="Times New Roman" w:cs="Times New Roman"/>
          <w:sz w:val="24"/>
          <w:szCs w:val="24"/>
        </w:rPr>
        <w:t xml:space="preserve">The manufacturing company is evaluating </w:t>
      </w:r>
      <w:r w:rsidR="00084C21" w:rsidRPr="00D470E2">
        <w:rPr>
          <w:rFonts w:ascii="Times New Roman" w:hAnsi="Times New Roman" w:cs="Times New Roman"/>
          <w:sz w:val="24"/>
          <w:szCs w:val="24"/>
        </w:rPr>
        <w:t>five</w:t>
      </w:r>
      <w:r w:rsidRPr="00D470E2">
        <w:rPr>
          <w:rFonts w:ascii="Times New Roman" w:hAnsi="Times New Roman" w:cs="Times New Roman"/>
          <w:sz w:val="24"/>
          <w:szCs w:val="24"/>
        </w:rPr>
        <w:t xml:space="preserve"> potential suppliers for a critical electronic component. Each supplier </w:t>
      </w:r>
      <w:proofErr w:type="gramStart"/>
      <w:r w:rsidRPr="00D470E2">
        <w:rPr>
          <w:rFonts w:ascii="Times New Roman" w:hAnsi="Times New Roman" w:cs="Times New Roman"/>
          <w:sz w:val="24"/>
          <w:szCs w:val="24"/>
        </w:rPr>
        <w:t>has been assessed</w:t>
      </w:r>
      <w:proofErr w:type="gramEnd"/>
      <w:r w:rsidRPr="00D470E2">
        <w:rPr>
          <w:rFonts w:ascii="Times New Roman" w:hAnsi="Times New Roman" w:cs="Times New Roman"/>
          <w:sz w:val="24"/>
          <w:szCs w:val="24"/>
        </w:rPr>
        <w:t xml:space="preserve"> based on several criteria that are considered essential for making the selection decision.</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Supplier Criteria:</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1.</w:t>
      </w:r>
      <w:r w:rsidRPr="00D470E2">
        <w:rPr>
          <w:rFonts w:ascii="Times New Roman" w:hAnsi="Times New Roman" w:cs="Times New Roman"/>
          <w:sz w:val="24"/>
          <w:szCs w:val="24"/>
        </w:rPr>
        <w:tab/>
        <w:t xml:space="preserve">Quality (Q): Represents the supplier's </w:t>
      </w:r>
      <w:proofErr w:type="gramStart"/>
      <w:r w:rsidRPr="00D470E2">
        <w:rPr>
          <w:rFonts w:ascii="Times New Roman" w:hAnsi="Times New Roman" w:cs="Times New Roman"/>
          <w:sz w:val="24"/>
          <w:szCs w:val="24"/>
        </w:rPr>
        <w:t>track record</w:t>
      </w:r>
      <w:proofErr w:type="gramEnd"/>
      <w:r w:rsidRPr="00D470E2">
        <w:rPr>
          <w:rFonts w:ascii="Times New Roman" w:hAnsi="Times New Roman" w:cs="Times New Roman"/>
          <w:sz w:val="24"/>
          <w:szCs w:val="24"/>
        </w:rPr>
        <w:t xml:space="preserve"> in delivering high-quality components with minimal defects. Scores range from </w:t>
      </w:r>
      <w:proofErr w:type="gramStart"/>
      <w:r w:rsidRPr="00D470E2">
        <w:rPr>
          <w:rFonts w:ascii="Times New Roman" w:hAnsi="Times New Roman" w:cs="Times New Roman"/>
          <w:sz w:val="24"/>
          <w:szCs w:val="24"/>
        </w:rPr>
        <w:t>1</w:t>
      </w:r>
      <w:proofErr w:type="gramEnd"/>
      <w:r w:rsidRPr="00D470E2">
        <w:rPr>
          <w:rFonts w:ascii="Times New Roman" w:hAnsi="Times New Roman" w:cs="Times New Roman"/>
          <w:sz w:val="24"/>
          <w:szCs w:val="24"/>
        </w:rPr>
        <w:t xml:space="preserve"> to 10, with higher scores indicating better quality.</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2.</w:t>
      </w:r>
      <w:r w:rsidRPr="00D470E2">
        <w:rPr>
          <w:rFonts w:ascii="Times New Roman" w:hAnsi="Times New Roman" w:cs="Times New Roman"/>
          <w:sz w:val="24"/>
          <w:szCs w:val="24"/>
        </w:rPr>
        <w:tab/>
        <w:t>Price (P): Reflects the cost of the component supplied by each supplier. Lower scores are better in terms of cost competitiveness.</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3.</w:t>
      </w:r>
      <w:r w:rsidRPr="00D470E2">
        <w:rPr>
          <w:rFonts w:ascii="Times New Roman" w:hAnsi="Times New Roman" w:cs="Times New Roman"/>
          <w:sz w:val="24"/>
          <w:szCs w:val="24"/>
        </w:rPr>
        <w:tab/>
        <w:t xml:space="preserve">Delivery Time (D): Measures the supplier's ability </w:t>
      </w:r>
      <w:proofErr w:type="gramStart"/>
      <w:r w:rsidRPr="00D470E2">
        <w:rPr>
          <w:rFonts w:ascii="Times New Roman" w:hAnsi="Times New Roman" w:cs="Times New Roman"/>
          <w:sz w:val="24"/>
          <w:szCs w:val="24"/>
        </w:rPr>
        <w:t>to consistently meet</w:t>
      </w:r>
      <w:proofErr w:type="gramEnd"/>
      <w:r w:rsidRPr="00D470E2">
        <w:rPr>
          <w:rFonts w:ascii="Times New Roman" w:hAnsi="Times New Roman" w:cs="Times New Roman"/>
          <w:sz w:val="24"/>
          <w:szCs w:val="24"/>
        </w:rPr>
        <w:t xml:space="preserve"> delivery deadlines. Higher scores indicate </w:t>
      </w:r>
      <w:proofErr w:type="gramStart"/>
      <w:r w:rsidRPr="00D470E2">
        <w:rPr>
          <w:rFonts w:ascii="Times New Roman" w:hAnsi="Times New Roman" w:cs="Times New Roman"/>
          <w:sz w:val="24"/>
          <w:szCs w:val="24"/>
        </w:rPr>
        <w:t>more reliable delivery</w:t>
      </w:r>
      <w:proofErr w:type="gramEnd"/>
      <w:r w:rsidRPr="00D470E2">
        <w:rPr>
          <w:rFonts w:ascii="Times New Roman" w:hAnsi="Times New Roman" w:cs="Times New Roman"/>
          <w:sz w:val="24"/>
          <w:szCs w:val="24"/>
        </w:rPr>
        <w:t>.</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4.</w:t>
      </w:r>
      <w:r w:rsidRPr="00D470E2">
        <w:rPr>
          <w:rFonts w:ascii="Times New Roman" w:hAnsi="Times New Roman" w:cs="Times New Roman"/>
          <w:sz w:val="24"/>
          <w:szCs w:val="24"/>
        </w:rPr>
        <w:tab/>
        <w:t>Environmental Sustainability (ES): Evaluates the supplier's commitment to sustainable and eco-friendly manufacturing practices. Higher scores reflect a stronger focus on sustainability.</w:t>
      </w:r>
    </w:p>
    <w:p w:rsidR="00FA18C1" w:rsidRPr="00D470E2" w:rsidRDefault="00FA18C1" w:rsidP="00D470E2">
      <w:pPr>
        <w:jc w:val="both"/>
        <w:rPr>
          <w:rFonts w:ascii="Times New Roman" w:hAnsi="Times New Roman" w:cs="Times New Roman"/>
          <w:sz w:val="24"/>
          <w:szCs w:val="24"/>
        </w:rPr>
      </w:pPr>
      <w:r w:rsidRPr="00D470E2">
        <w:rPr>
          <w:rFonts w:ascii="Times New Roman" w:hAnsi="Times New Roman" w:cs="Times New Roman"/>
          <w:sz w:val="24"/>
          <w:szCs w:val="24"/>
        </w:rPr>
        <w:t>5.</w:t>
      </w:r>
      <w:r w:rsidRPr="00D470E2">
        <w:rPr>
          <w:rFonts w:ascii="Times New Roman" w:hAnsi="Times New Roman" w:cs="Times New Roman"/>
          <w:sz w:val="24"/>
          <w:szCs w:val="24"/>
        </w:rPr>
        <w:tab/>
        <w:t>Financial Stability (FS): Assesses the financial health and stability of the supplier. Higher scores indicate greater financial stability.</w:t>
      </w:r>
    </w:p>
    <w:p w:rsidR="00FA18C1" w:rsidRPr="00D470E2" w:rsidRDefault="00FA18C1" w:rsidP="00D470E2">
      <w:pPr>
        <w:rPr>
          <w:rFonts w:ascii="Times New Roman" w:hAnsi="Times New Roman" w:cs="Times New Roman"/>
          <w:sz w:val="24"/>
          <w:szCs w:val="24"/>
        </w:rPr>
      </w:pPr>
      <w:r w:rsidRPr="00D470E2">
        <w:rPr>
          <w:rFonts w:ascii="Times New Roman" w:hAnsi="Times New Roman" w:cs="Times New Roman"/>
          <w:sz w:val="24"/>
          <w:szCs w:val="24"/>
        </w:rPr>
        <w:t>Data table:</w:t>
      </w:r>
    </w:p>
    <w:tbl>
      <w:tblPr>
        <w:tblW w:w="8200" w:type="dxa"/>
        <w:tblInd w:w="-10" w:type="dxa"/>
        <w:tblLook w:val="04A0" w:firstRow="1" w:lastRow="0" w:firstColumn="1" w:lastColumn="0" w:noHBand="0" w:noVBand="1"/>
      </w:tblPr>
      <w:tblGrid>
        <w:gridCol w:w="1097"/>
        <w:gridCol w:w="1260"/>
        <w:gridCol w:w="880"/>
        <w:gridCol w:w="1120"/>
        <w:gridCol w:w="2280"/>
        <w:gridCol w:w="1600"/>
      </w:tblGrid>
      <w:tr w:rsidR="00FA18C1" w:rsidRPr="00FA18C1" w:rsidTr="00FA18C1">
        <w:trPr>
          <w:trHeight w:val="570"/>
        </w:trPr>
        <w:tc>
          <w:tcPr>
            <w:tcW w:w="1060" w:type="dxa"/>
            <w:tcBorders>
              <w:top w:val="single" w:sz="8" w:space="0" w:color="auto"/>
              <w:left w:val="single" w:sz="8" w:space="0" w:color="auto"/>
              <w:bottom w:val="single" w:sz="8" w:space="0" w:color="auto"/>
              <w:right w:val="single" w:sz="4"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Supplier</w:t>
            </w:r>
          </w:p>
        </w:tc>
        <w:tc>
          <w:tcPr>
            <w:tcW w:w="1260" w:type="dxa"/>
            <w:tcBorders>
              <w:top w:val="single" w:sz="8" w:space="0" w:color="auto"/>
              <w:left w:val="nil"/>
              <w:bottom w:val="single" w:sz="8" w:space="0" w:color="auto"/>
              <w:right w:val="single" w:sz="4"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Quantity (Q)</w:t>
            </w:r>
          </w:p>
        </w:tc>
        <w:tc>
          <w:tcPr>
            <w:tcW w:w="880" w:type="dxa"/>
            <w:tcBorders>
              <w:top w:val="single" w:sz="8" w:space="0" w:color="auto"/>
              <w:left w:val="nil"/>
              <w:bottom w:val="single" w:sz="8" w:space="0" w:color="auto"/>
              <w:right w:val="single" w:sz="4"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Price (P)</w:t>
            </w:r>
          </w:p>
        </w:tc>
        <w:tc>
          <w:tcPr>
            <w:tcW w:w="1120" w:type="dxa"/>
            <w:tcBorders>
              <w:top w:val="single" w:sz="8" w:space="0" w:color="auto"/>
              <w:left w:val="nil"/>
              <w:bottom w:val="single" w:sz="8" w:space="0" w:color="auto"/>
              <w:right w:val="single" w:sz="4"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Delivery Time D</w:t>
            </w:r>
          </w:p>
        </w:tc>
        <w:tc>
          <w:tcPr>
            <w:tcW w:w="2280" w:type="dxa"/>
            <w:tcBorders>
              <w:top w:val="single" w:sz="8" w:space="0" w:color="auto"/>
              <w:left w:val="nil"/>
              <w:bottom w:val="single" w:sz="8" w:space="0" w:color="auto"/>
              <w:right w:val="single" w:sz="4"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Environmental Sustainability (ES)</w:t>
            </w:r>
          </w:p>
        </w:tc>
        <w:tc>
          <w:tcPr>
            <w:tcW w:w="1600" w:type="dxa"/>
            <w:tcBorders>
              <w:top w:val="single" w:sz="8" w:space="0" w:color="auto"/>
              <w:left w:val="nil"/>
              <w:bottom w:val="single" w:sz="8" w:space="0" w:color="auto"/>
              <w:right w:val="single" w:sz="8" w:space="0" w:color="auto"/>
            </w:tcBorders>
            <w:shd w:val="clear" w:color="auto" w:fill="auto"/>
            <w:hideMark/>
          </w:tcPr>
          <w:p w:rsidR="00FA18C1" w:rsidRPr="00FA18C1" w:rsidRDefault="00FA18C1" w:rsidP="00D470E2">
            <w:pPr>
              <w:spacing w:after="0" w:line="240" w:lineRule="auto"/>
              <w:rPr>
                <w:rFonts w:ascii="Times New Roman" w:eastAsia="Times New Roman" w:hAnsi="Times New Roman" w:cs="Times New Roman"/>
                <w:b/>
                <w:bCs/>
                <w:color w:val="000000"/>
                <w:sz w:val="24"/>
                <w:szCs w:val="24"/>
              </w:rPr>
            </w:pPr>
            <w:r w:rsidRPr="00FA18C1">
              <w:rPr>
                <w:rFonts w:ascii="Times New Roman" w:eastAsia="Times New Roman" w:hAnsi="Times New Roman" w:cs="Times New Roman"/>
                <w:b/>
                <w:bCs/>
                <w:color w:val="000000"/>
                <w:sz w:val="24"/>
                <w:szCs w:val="24"/>
              </w:rPr>
              <w:t>Financial Stability (FS)</w:t>
            </w:r>
          </w:p>
        </w:tc>
      </w:tr>
      <w:tr w:rsidR="00FA18C1" w:rsidRPr="00FA18C1" w:rsidTr="00FA18C1">
        <w:trPr>
          <w:trHeight w:val="300"/>
        </w:trPr>
        <w:tc>
          <w:tcPr>
            <w:tcW w:w="1060" w:type="dxa"/>
            <w:tcBorders>
              <w:top w:val="nil"/>
              <w:left w:val="single" w:sz="8" w:space="0" w:color="auto"/>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lastRenderedPageBreak/>
              <w:t>Supplier A</w:t>
            </w:r>
          </w:p>
        </w:tc>
        <w:tc>
          <w:tcPr>
            <w:tcW w:w="126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w:t>
            </w:r>
          </w:p>
        </w:tc>
        <w:tc>
          <w:tcPr>
            <w:tcW w:w="8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 xml:space="preserve">$1,000 </w:t>
            </w:r>
          </w:p>
        </w:tc>
        <w:tc>
          <w:tcPr>
            <w:tcW w:w="112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95%</w:t>
            </w:r>
          </w:p>
        </w:tc>
        <w:tc>
          <w:tcPr>
            <w:tcW w:w="22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w:t>
            </w:r>
          </w:p>
        </w:tc>
        <w:tc>
          <w:tcPr>
            <w:tcW w:w="1600" w:type="dxa"/>
            <w:tcBorders>
              <w:top w:val="nil"/>
              <w:left w:val="nil"/>
              <w:bottom w:val="single" w:sz="4" w:space="0" w:color="auto"/>
              <w:right w:val="single" w:sz="8"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80%</w:t>
            </w:r>
          </w:p>
        </w:tc>
      </w:tr>
      <w:tr w:rsidR="00FA18C1" w:rsidRPr="00FA18C1" w:rsidTr="00FA18C1">
        <w:trPr>
          <w:trHeight w:val="300"/>
        </w:trPr>
        <w:tc>
          <w:tcPr>
            <w:tcW w:w="1060" w:type="dxa"/>
            <w:tcBorders>
              <w:top w:val="nil"/>
              <w:left w:val="single" w:sz="8" w:space="0" w:color="auto"/>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Supplier B</w:t>
            </w:r>
          </w:p>
        </w:tc>
        <w:tc>
          <w:tcPr>
            <w:tcW w:w="126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w:t>
            </w:r>
          </w:p>
        </w:tc>
        <w:tc>
          <w:tcPr>
            <w:tcW w:w="8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 xml:space="preserve">$1,100 </w:t>
            </w:r>
          </w:p>
        </w:tc>
        <w:tc>
          <w:tcPr>
            <w:tcW w:w="112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97%</w:t>
            </w:r>
          </w:p>
        </w:tc>
        <w:tc>
          <w:tcPr>
            <w:tcW w:w="22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7</w:t>
            </w:r>
          </w:p>
        </w:tc>
        <w:tc>
          <w:tcPr>
            <w:tcW w:w="1600" w:type="dxa"/>
            <w:tcBorders>
              <w:top w:val="nil"/>
              <w:left w:val="nil"/>
              <w:bottom w:val="single" w:sz="4" w:space="0" w:color="auto"/>
              <w:right w:val="single" w:sz="8"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90%</w:t>
            </w:r>
          </w:p>
        </w:tc>
      </w:tr>
      <w:tr w:rsidR="00FA18C1" w:rsidRPr="00FA18C1" w:rsidTr="00FA18C1">
        <w:trPr>
          <w:trHeight w:val="300"/>
        </w:trPr>
        <w:tc>
          <w:tcPr>
            <w:tcW w:w="1060" w:type="dxa"/>
            <w:tcBorders>
              <w:top w:val="nil"/>
              <w:left w:val="single" w:sz="8" w:space="0" w:color="auto"/>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Supplier C</w:t>
            </w:r>
          </w:p>
        </w:tc>
        <w:tc>
          <w:tcPr>
            <w:tcW w:w="126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7</w:t>
            </w:r>
          </w:p>
        </w:tc>
        <w:tc>
          <w:tcPr>
            <w:tcW w:w="8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 xml:space="preserve">$950 </w:t>
            </w:r>
          </w:p>
        </w:tc>
        <w:tc>
          <w:tcPr>
            <w:tcW w:w="112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92%</w:t>
            </w:r>
          </w:p>
        </w:tc>
        <w:tc>
          <w:tcPr>
            <w:tcW w:w="22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w:t>
            </w:r>
          </w:p>
        </w:tc>
        <w:tc>
          <w:tcPr>
            <w:tcW w:w="1600" w:type="dxa"/>
            <w:tcBorders>
              <w:top w:val="nil"/>
              <w:left w:val="nil"/>
              <w:bottom w:val="single" w:sz="4" w:space="0" w:color="auto"/>
              <w:right w:val="single" w:sz="8"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85%</w:t>
            </w:r>
          </w:p>
        </w:tc>
      </w:tr>
      <w:tr w:rsidR="00FA18C1" w:rsidRPr="00FA18C1" w:rsidTr="00FA18C1">
        <w:trPr>
          <w:trHeight w:val="300"/>
        </w:trPr>
        <w:tc>
          <w:tcPr>
            <w:tcW w:w="1060" w:type="dxa"/>
            <w:tcBorders>
              <w:top w:val="nil"/>
              <w:left w:val="single" w:sz="8" w:space="0" w:color="auto"/>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Supplier D</w:t>
            </w:r>
          </w:p>
        </w:tc>
        <w:tc>
          <w:tcPr>
            <w:tcW w:w="126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w:t>
            </w:r>
          </w:p>
        </w:tc>
        <w:tc>
          <w:tcPr>
            <w:tcW w:w="8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 xml:space="preserve">$1,050 </w:t>
            </w:r>
          </w:p>
        </w:tc>
        <w:tc>
          <w:tcPr>
            <w:tcW w:w="112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94%</w:t>
            </w:r>
          </w:p>
        </w:tc>
        <w:tc>
          <w:tcPr>
            <w:tcW w:w="2280" w:type="dxa"/>
            <w:tcBorders>
              <w:top w:val="nil"/>
              <w:left w:val="nil"/>
              <w:bottom w:val="single" w:sz="4"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w:t>
            </w:r>
          </w:p>
        </w:tc>
        <w:tc>
          <w:tcPr>
            <w:tcW w:w="1600" w:type="dxa"/>
            <w:tcBorders>
              <w:top w:val="nil"/>
              <w:left w:val="nil"/>
              <w:bottom w:val="single" w:sz="4" w:space="0" w:color="auto"/>
              <w:right w:val="single" w:sz="8"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88%</w:t>
            </w:r>
          </w:p>
        </w:tc>
      </w:tr>
      <w:tr w:rsidR="00FA18C1" w:rsidRPr="00FA18C1" w:rsidTr="00FA18C1">
        <w:trPr>
          <w:trHeight w:val="315"/>
        </w:trPr>
        <w:tc>
          <w:tcPr>
            <w:tcW w:w="1060" w:type="dxa"/>
            <w:tcBorders>
              <w:top w:val="nil"/>
              <w:left w:val="single" w:sz="8" w:space="0" w:color="auto"/>
              <w:bottom w:val="single" w:sz="8"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Supplier E</w:t>
            </w:r>
          </w:p>
        </w:tc>
        <w:tc>
          <w:tcPr>
            <w:tcW w:w="1260" w:type="dxa"/>
            <w:tcBorders>
              <w:top w:val="nil"/>
              <w:left w:val="nil"/>
              <w:bottom w:val="single" w:sz="8"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w:t>
            </w:r>
          </w:p>
        </w:tc>
        <w:tc>
          <w:tcPr>
            <w:tcW w:w="880" w:type="dxa"/>
            <w:tcBorders>
              <w:top w:val="nil"/>
              <w:left w:val="nil"/>
              <w:bottom w:val="single" w:sz="8"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 xml:space="preserve">$980 </w:t>
            </w:r>
          </w:p>
        </w:tc>
        <w:tc>
          <w:tcPr>
            <w:tcW w:w="1120" w:type="dxa"/>
            <w:tcBorders>
              <w:top w:val="nil"/>
              <w:left w:val="nil"/>
              <w:bottom w:val="single" w:sz="8"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96%</w:t>
            </w:r>
          </w:p>
        </w:tc>
        <w:tc>
          <w:tcPr>
            <w:tcW w:w="2280" w:type="dxa"/>
            <w:tcBorders>
              <w:top w:val="nil"/>
              <w:left w:val="nil"/>
              <w:bottom w:val="single" w:sz="8" w:space="0" w:color="auto"/>
              <w:right w:val="single" w:sz="4"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7</w:t>
            </w:r>
          </w:p>
        </w:tc>
        <w:tc>
          <w:tcPr>
            <w:tcW w:w="1600" w:type="dxa"/>
            <w:tcBorders>
              <w:top w:val="nil"/>
              <w:left w:val="nil"/>
              <w:bottom w:val="single" w:sz="8" w:space="0" w:color="auto"/>
              <w:right w:val="single" w:sz="8" w:space="0" w:color="auto"/>
            </w:tcBorders>
            <w:shd w:val="clear" w:color="auto" w:fill="auto"/>
            <w:noWrap/>
            <w:hideMark/>
          </w:tcPr>
          <w:p w:rsidR="00FA18C1" w:rsidRPr="00FA18C1" w:rsidRDefault="00FA18C1" w:rsidP="00D470E2">
            <w:pPr>
              <w:spacing w:after="0" w:line="240" w:lineRule="auto"/>
              <w:rPr>
                <w:rFonts w:ascii="Times New Roman" w:eastAsia="Times New Roman" w:hAnsi="Times New Roman" w:cs="Times New Roman"/>
                <w:color w:val="000000"/>
                <w:sz w:val="24"/>
                <w:szCs w:val="24"/>
              </w:rPr>
            </w:pPr>
            <w:r w:rsidRPr="00FA18C1">
              <w:rPr>
                <w:rFonts w:ascii="Times New Roman" w:eastAsia="Times New Roman" w:hAnsi="Times New Roman" w:cs="Times New Roman"/>
                <w:color w:val="000000"/>
                <w:sz w:val="24"/>
                <w:szCs w:val="24"/>
              </w:rPr>
              <w:t>92%</w:t>
            </w:r>
          </w:p>
        </w:tc>
      </w:tr>
    </w:tbl>
    <w:p w:rsidR="00FA18C1" w:rsidRPr="00D470E2" w:rsidRDefault="00FA18C1" w:rsidP="00D470E2">
      <w:pPr>
        <w:rPr>
          <w:rFonts w:ascii="Times New Roman" w:hAnsi="Times New Roman" w:cs="Times New Roman"/>
          <w:sz w:val="24"/>
          <w:szCs w:val="24"/>
        </w:rPr>
      </w:pPr>
    </w:p>
    <w:p w:rsidR="003E4CFD" w:rsidRPr="00D470E2" w:rsidRDefault="00FA18C1" w:rsidP="00D470E2">
      <w:pPr>
        <w:rPr>
          <w:rFonts w:ascii="Times New Roman" w:hAnsi="Times New Roman" w:cs="Times New Roman"/>
          <w:sz w:val="24"/>
          <w:szCs w:val="24"/>
        </w:rPr>
      </w:pPr>
      <w:r w:rsidRPr="00D470E2">
        <w:rPr>
          <w:rFonts w:ascii="Times New Roman" w:hAnsi="Times New Roman" w:cs="Times New Roman"/>
          <w:sz w:val="24"/>
          <w:szCs w:val="24"/>
        </w:rPr>
        <w:t>Calculate criteria’s w</w:t>
      </w:r>
      <w:r w:rsidRPr="00D470E2">
        <w:rPr>
          <w:rFonts w:ascii="Times New Roman" w:hAnsi="Times New Roman" w:cs="Times New Roman"/>
          <w:sz w:val="24"/>
          <w:szCs w:val="24"/>
        </w:rPr>
        <w:t xml:space="preserve">eights </w:t>
      </w:r>
      <w:r w:rsidRPr="00D470E2">
        <w:rPr>
          <w:rFonts w:ascii="Times New Roman" w:hAnsi="Times New Roman" w:cs="Times New Roman"/>
          <w:sz w:val="24"/>
          <w:szCs w:val="24"/>
        </w:rPr>
        <w:t xml:space="preserve">using </w:t>
      </w:r>
      <w:r w:rsidRPr="00D470E2">
        <w:rPr>
          <w:rFonts w:ascii="Times New Roman" w:hAnsi="Times New Roman" w:cs="Times New Roman"/>
          <w:sz w:val="24"/>
          <w:szCs w:val="24"/>
        </w:rPr>
        <w:t>most suitable objective methods</w:t>
      </w:r>
      <w:r w:rsidRPr="00D470E2">
        <w:rPr>
          <w:rFonts w:ascii="Times New Roman" w:hAnsi="Times New Roman" w:cs="Times New Roman"/>
          <w:sz w:val="24"/>
          <w:szCs w:val="24"/>
        </w:rPr>
        <w:t>.</w:t>
      </w:r>
      <w:r w:rsidR="003E4CFD" w:rsidRPr="00D470E2">
        <w:rPr>
          <w:rFonts w:ascii="Times New Roman" w:hAnsi="Times New Roman" w:cs="Times New Roman"/>
          <w:sz w:val="24"/>
          <w:szCs w:val="24"/>
        </w:rPr>
        <w:t xml:space="preserve"> </w:t>
      </w:r>
      <w:proofErr w:type="gramStart"/>
      <w:r w:rsidR="003E4CFD" w:rsidRPr="00D470E2">
        <w:rPr>
          <w:rFonts w:ascii="Times New Roman" w:hAnsi="Times New Roman" w:cs="Times New Roman"/>
          <w:b/>
          <w:sz w:val="24"/>
          <w:szCs w:val="24"/>
        </w:rPr>
        <w:t>10</w:t>
      </w:r>
      <w:proofErr w:type="gramEnd"/>
      <w:r w:rsidR="003E4CFD" w:rsidRPr="00D470E2">
        <w:rPr>
          <w:rFonts w:ascii="Times New Roman" w:hAnsi="Times New Roman" w:cs="Times New Roman"/>
          <w:b/>
          <w:sz w:val="24"/>
          <w:szCs w:val="24"/>
        </w:rPr>
        <w:t xml:space="preserve"> Marks</w:t>
      </w:r>
    </w:p>
    <w:p w:rsidR="00FA18C1" w:rsidRPr="00D470E2" w:rsidRDefault="00FA18C1" w:rsidP="00D470E2">
      <w:pPr>
        <w:rPr>
          <w:rFonts w:ascii="Times New Roman" w:hAnsi="Times New Roman" w:cs="Times New Roman"/>
          <w:sz w:val="24"/>
          <w:szCs w:val="24"/>
        </w:rPr>
      </w:pPr>
    </w:p>
    <w:p w:rsidR="00084C21" w:rsidRPr="00D470E2" w:rsidRDefault="00084C21" w:rsidP="00D470E2">
      <w:pPr>
        <w:rPr>
          <w:rFonts w:ascii="Times New Roman" w:hAnsi="Times New Roman" w:cs="Times New Roman"/>
          <w:sz w:val="24"/>
          <w:szCs w:val="24"/>
        </w:rPr>
      </w:pPr>
    </w:p>
    <w:p w:rsidR="00993DB9" w:rsidRPr="00D470E2" w:rsidRDefault="00993DB9" w:rsidP="00E4557A">
      <w:pPr>
        <w:jc w:val="both"/>
        <w:rPr>
          <w:rFonts w:ascii="Times New Roman" w:hAnsi="Times New Roman" w:cs="Times New Roman"/>
          <w:sz w:val="24"/>
          <w:szCs w:val="24"/>
        </w:rPr>
      </w:pPr>
      <w:r w:rsidRPr="00D470E2">
        <w:rPr>
          <w:rFonts w:ascii="Times New Roman" w:hAnsi="Times New Roman" w:cs="Times New Roman"/>
          <w:b/>
          <w:sz w:val="24"/>
          <w:szCs w:val="24"/>
        </w:rPr>
        <w:t xml:space="preserve">Q. No.2. </w:t>
      </w:r>
      <w:r w:rsidRPr="00D470E2">
        <w:rPr>
          <w:rFonts w:ascii="Times New Roman" w:hAnsi="Times New Roman" w:cs="Times New Roman"/>
          <w:b/>
          <w:sz w:val="24"/>
          <w:szCs w:val="24"/>
        </w:rPr>
        <w:t xml:space="preserve"> </w:t>
      </w:r>
      <w:r w:rsidRPr="00D470E2">
        <w:rPr>
          <w:rFonts w:ascii="Times New Roman" w:hAnsi="Times New Roman" w:cs="Times New Roman"/>
          <w:sz w:val="24"/>
          <w:szCs w:val="24"/>
        </w:rPr>
        <w:t xml:space="preserve">Third-Party Logistics (3PL), a dynamic industry that plays a crucial role in the supply chain. 3PL providers are under increasing pressure to optimize their operations to meet the growing demands of clients. In this scenario, a prominent 3PL company operates in multiple regions and is looking to assess the interdependencies among various factors that </w:t>
      </w:r>
      <w:proofErr w:type="gramStart"/>
      <w:r w:rsidRPr="00D470E2">
        <w:rPr>
          <w:rFonts w:ascii="Times New Roman" w:hAnsi="Times New Roman" w:cs="Times New Roman"/>
          <w:sz w:val="24"/>
          <w:szCs w:val="24"/>
        </w:rPr>
        <w:t>impact</w:t>
      </w:r>
      <w:proofErr w:type="gramEnd"/>
      <w:r w:rsidRPr="00D470E2">
        <w:rPr>
          <w:rFonts w:ascii="Times New Roman" w:hAnsi="Times New Roman" w:cs="Times New Roman"/>
          <w:sz w:val="24"/>
          <w:szCs w:val="24"/>
        </w:rPr>
        <w:t xml:space="preserve"> its operational efficiency.</w:t>
      </w:r>
      <w:r w:rsidRPr="00D470E2">
        <w:rPr>
          <w:rFonts w:ascii="Times New Roman" w:hAnsi="Times New Roman" w:cs="Times New Roman"/>
          <w:sz w:val="24"/>
          <w:szCs w:val="24"/>
        </w:rPr>
        <w:t xml:space="preserve"> </w:t>
      </w:r>
      <w:r w:rsidRPr="00D470E2">
        <w:rPr>
          <w:rFonts w:ascii="Times New Roman" w:hAnsi="Times New Roman" w:cs="Times New Roman"/>
          <w:sz w:val="24"/>
          <w:szCs w:val="24"/>
        </w:rPr>
        <w:t xml:space="preserve">The 3PL company manages transportation, warehousing, and distribution services for clients across different industries. They are keen on evaluating the factors influencing their operational efficiency and understanding the complex relationships among these factors. </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Operational Factors:</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1.</w:t>
      </w:r>
      <w:r w:rsidRPr="00D470E2">
        <w:rPr>
          <w:rFonts w:ascii="Times New Roman" w:hAnsi="Times New Roman" w:cs="Times New Roman"/>
          <w:sz w:val="24"/>
          <w:szCs w:val="24"/>
        </w:rPr>
        <w:tab/>
        <w:t>Transportation Efficiency (TE): Measures the timeliness and cost-effectiveness of transportation services provided by the 3PL.</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2.</w:t>
      </w:r>
      <w:r w:rsidRPr="00D470E2">
        <w:rPr>
          <w:rFonts w:ascii="Times New Roman" w:hAnsi="Times New Roman" w:cs="Times New Roman"/>
          <w:sz w:val="24"/>
          <w:szCs w:val="24"/>
        </w:rPr>
        <w:tab/>
        <w:t>Warehousing Efficiency (WE): Evaluates the efficiency of warehousing operations, including inventory management and storage.</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3.</w:t>
      </w:r>
      <w:r w:rsidRPr="00D470E2">
        <w:rPr>
          <w:rFonts w:ascii="Times New Roman" w:hAnsi="Times New Roman" w:cs="Times New Roman"/>
          <w:sz w:val="24"/>
          <w:szCs w:val="24"/>
        </w:rPr>
        <w:tab/>
        <w:t xml:space="preserve">Information Technology (IT) Integration (ITI): Reflects the extent to which IT systems </w:t>
      </w:r>
      <w:proofErr w:type="gramStart"/>
      <w:r w:rsidRPr="00D470E2">
        <w:rPr>
          <w:rFonts w:ascii="Times New Roman" w:hAnsi="Times New Roman" w:cs="Times New Roman"/>
          <w:sz w:val="24"/>
          <w:szCs w:val="24"/>
        </w:rPr>
        <w:t>are integrated</w:t>
      </w:r>
      <w:proofErr w:type="gramEnd"/>
      <w:r w:rsidRPr="00D470E2">
        <w:rPr>
          <w:rFonts w:ascii="Times New Roman" w:hAnsi="Times New Roman" w:cs="Times New Roman"/>
          <w:sz w:val="24"/>
          <w:szCs w:val="24"/>
        </w:rPr>
        <w:t xml:space="preserve"> across the supply chain, enabling real-time tracking and data sharing.</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External Factors:</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1.</w:t>
      </w:r>
      <w:r w:rsidRPr="00D470E2">
        <w:rPr>
          <w:rFonts w:ascii="Times New Roman" w:hAnsi="Times New Roman" w:cs="Times New Roman"/>
          <w:sz w:val="24"/>
          <w:szCs w:val="24"/>
        </w:rPr>
        <w:tab/>
        <w:t>Market Demand (MD): Represents the fluctuating demand patterns in the market for logistics services.</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2.</w:t>
      </w:r>
      <w:r w:rsidRPr="00D470E2">
        <w:rPr>
          <w:rFonts w:ascii="Times New Roman" w:hAnsi="Times New Roman" w:cs="Times New Roman"/>
          <w:sz w:val="24"/>
          <w:szCs w:val="24"/>
        </w:rPr>
        <w:tab/>
        <w:t>Regulatory Changes (RC): Measures the impact of changes in government regulations and compliance requirements on the logistics industry.</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3.</w:t>
      </w:r>
      <w:r w:rsidRPr="00D470E2">
        <w:rPr>
          <w:rFonts w:ascii="Times New Roman" w:hAnsi="Times New Roman" w:cs="Times New Roman"/>
          <w:sz w:val="24"/>
          <w:szCs w:val="24"/>
        </w:rPr>
        <w:tab/>
        <w:t xml:space="preserve">Technological Advancements (TA): Reflects the adoption of new technologies in logistics, such as automation and </w:t>
      </w:r>
      <w:proofErr w:type="spellStart"/>
      <w:r w:rsidRPr="00D470E2">
        <w:rPr>
          <w:rFonts w:ascii="Times New Roman" w:hAnsi="Times New Roman" w:cs="Times New Roman"/>
          <w:sz w:val="24"/>
          <w:szCs w:val="24"/>
        </w:rPr>
        <w:t>IoT</w:t>
      </w:r>
      <w:proofErr w:type="spellEnd"/>
      <w:r w:rsidRPr="00D470E2">
        <w:rPr>
          <w:rFonts w:ascii="Times New Roman" w:hAnsi="Times New Roman" w:cs="Times New Roman"/>
          <w:sz w:val="24"/>
          <w:szCs w:val="24"/>
        </w:rPr>
        <w:t xml:space="preserve"> devices.</w:t>
      </w:r>
    </w:p>
    <w:p w:rsidR="003E4CFD" w:rsidRPr="00D470E2" w:rsidRDefault="003E4CFD" w:rsidP="00D470E2">
      <w:pPr>
        <w:rPr>
          <w:rFonts w:ascii="Times New Roman" w:hAnsi="Times New Roman" w:cs="Times New Roman"/>
          <w:sz w:val="24"/>
          <w:szCs w:val="24"/>
        </w:rPr>
      </w:pPr>
      <w:r w:rsidRPr="00D470E2">
        <w:rPr>
          <w:rFonts w:ascii="Times New Roman" w:hAnsi="Times New Roman" w:cs="Times New Roman"/>
          <w:sz w:val="24"/>
          <w:szCs w:val="24"/>
        </w:rPr>
        <w:t xml:space="preserve">Assume yourself </w:t>
      </w:r>
      <w:proofErr w:type="gramStart"/>
      <w:r w:rsidRPr="00D470E2">
        <w:rPr>
          <w:rFonts w:ascii="Times New Roman" w:hAnsi="Times New Roman" w:cs="Times New Roman"/>
          <w:sz w:val="24"/>
          <w:szCs w:val="24"/>
        </w:rPr>
        <w:t>to be a</w:t>
      </w:r>
      <w:proofErr w:type="gramEnd"/>
      <w:r w:rsidRPr="00D470E2">
        <w:rPr>
          <w:rFonts w:ascii="Times New Roman" w:hAnsi="Times New Roman" w:cs="Times New Roman"/>
          <w:sz w:val="24"/>
          <w:szCs w:val="24"/>
        </w:rPr>
        <w:t xml:space="preserve"> subject matter expert, offering ratings and crucial data essential to this context.</w:t>
      </w:r>
    </w:p>
    <w:p w:rsidR="003E4CFD" w:rsidRPr="00D470E2" w:rsidRDefault="003E4CFD" w:rsidP="00D470E2">
      <w:pPr>
        <w:rPr>
          <w:rFonts w:ascii="Times New Roman" w:hAnsi="Times New Roman" w:cs="Times New Roman"/>
          <w:sz w:val="24"/>
          <w:szCs w:val="24"/>
        </w:rPr>
      </w:pPr>
      <w:proofErr w:type="spellStart"/>
      <w:r w:rsidRPr="00D470E2">
        <w:rPr>
          <w:rFonts w:ascii="Times New Roman" w:hAnsi="Times New Roman" w:cs="Times New Roman"/>
          <w:sz w:val="24"/>
          <w:szCs w:val="24"/>
        </w:rPr>
        <w:lastRenderedPageBreak/>
        <w:t>Analyse</w:t>
      </w:r>
      <w:proofErr w:type="spellEnd"/>
      <w:r w:rsidRPr="00D470E2">
        <w:rPr>
          <w:rFonts w:ascii="Times New Roman" w:hAnsi="Times New Roman" w:cs="Times New Roman"/>
          <w:sz w:val="24"/>
          <w:szCs w:val="24"/>
        </w:rPr>
        <w:t xml:space="preserve"> and </w:t>
      </w:r>
      <w:proofErr w:type="spellStart"/>
      <w:r w:rsidRPr="00D470E2">
        <w:rPr>
          <w:rFonts w:ascii="Times New Roman" w:hAnsi="Times New Roman" w:cs="Times New Roman"/>
          <w:sz w:val="24"/>
          <w:szCs w:val="24"/>
        </w:rPr>
        <w:t>visualise</w:t>
      </w:r>
      <w:proofErr w:type="spellEnd"/>
      <w:r w:rsidRPr="00D470E2">
        <w:rPr>
          <w:rFonts w:ascii="Times New Roman" w:hAnsi="Times New Roman" w:cs="Times New Roman"/>
          <w:sz w:val="24"/>
          <w:szCs w:val="24"/>
        </w:rPr>
        <w:t xml:space="preserve"> interrelationships among factors using the appropriate method. </w:t>
      </w:r>
      <w:proofErr w:type="gramStart"/>
      <w:r w:rsidRPr="00D470E2">
        <w:rPr>
          <w:rFonts w:ascii="Times New Roman" w:hAnsi="Times New Roman" w:cs="Times New Roman"/>
          <w:sz w:val="24"/>
          <w:szCs w:val="24"/>
        </w:rPr>
        <w:t>10</w:t>
      </w:r>
      <w:proofErr w:type="gramEnd"/>
      <w:r w:rsidRPr="00D470E2">
        <w:rPr>
          <w:rFonts w:ascii="Times New Roman" w:hAnsi="Times New Roman" w:cs="Times New Roman"/>
          <w:sz w:val="24"/>
          <w:szCs w:val="24"/>
        </w:rPr>
        <w:t xml:space="preserve"> Marks</w:t>
      </w:r>
    </w:p>
    <w:p w:rsidR="00993DB9" w:rsidRPr="00D470E2" w:rsidRDefault="00993DB9" w:rsidP="00D470E2">
      <w:pPr>
        <w:rPr>
          <w:rFonts w:ascii="Times New Roman" w:hAnsi="Times New Roman" w:cs="Times New Roman"/>
          <w:sz w:val="24"/>
          <w:szCs w:val="24"/>
        </w:rPr>
      </w:pPr>
    </w:p>
    <w:p w:rsidR="00084C21" w:rsidRPr="00D470E2" w:rsidRDefault="00084C21" w:rsidP="00D470E2">
      <w:pPr>
        <w:rPr>
          <w:rFonts w:ascii="Times New Roman" w:hAnsi="Times New Roman" w:cs="Times New Roman"/>
          <w:b/>
          <w:sz w:val="24"/>
          <w:szCs w:val="24"/>
        </w:rPr>
      </w:pPr>
      <w:r w:rsidRPr="00D470E2">
        <w:rPr>
          <w:rFonts w:ascii="Times New Roman" w:hAnsi="Times New Roman" w:cs="Times New Roman"/>
          <w:b/>
          <w:sz w:val="24"/>
          <w:szCs w:val="24"/>
        </w:rPr>
        <w:t xml:space="preserve">Q. No. 3 </w:t>
      </w:r>
      <w:r w:rsidRPr="00D470E2">
        <w:rPr>
          <w:rFonts w:ascii="Times New Roman" w:hAnsi="Times New Roman" w:cs="Times New Roman"/>
          <w:b/>
          <w:sz w:val="24"/>
          <w:szCs w:val="24"/>
        </w:rPr>
        <w:t>Case Study: Efficiency Evaluation of Hotel Chains</w:t>
      </w:r>
    </w:p>
    <w:p w:rsidR="00993DB9" w:rsidRPr="00D470E2" w:rsidRDefault="00084C21" w:rsidP="00D470E2">
      <w:pPr>
        <w:jc w:val="both"/>
        <w:rPr>
          <w:rFonts w:ascii="Times New Roman" w:hAnsi="Times New Roman" w:cs="Times New Roman"/>
          <w:sz w:val="24"/>
          <w:szCs w:val="24"/>
        </w:rPr>
      </w:pPr>
      <w:r w:rsidRPr="00D470E2">
        <w:rPr>
          <w:rFonts w:ascii="Times New Roman" w:hAnsi="Times New Roman" w:cs="Times New Roman"/>
          <w:sz w:val="24"/>
          <w:szCs w:val="24"/>
        </w:rPr>
        <w:t>This case study focuses on a group of hotel chains operating in various locations. The hotel management group aims to evaluate the efficiency of each hotel chain to optimize resource allocation, improve service quality, and enhance profitability. To achieve these objectives, they have collected data on various inputs and outputs for each hotel chain.</w:t>
      </w:r>
      <w:r w:rsidRPr="00D470E2">
        <w:rPr>
          <w:rFonts w:ascii="Times New Roman" w:hAnsi="Times New Roman" w:cs="Times New Roman"/>
          <w:sz w:val="24"/>
          <w:szCs w:val="24"/>
        </w:rPr>
        <w:t xml:space="preserve"> </w:t>
      </w:r>
      <w:r w:rsidRPr="00D470E2">
        <w:rPr>
          <w:rFonts w:ascii="Times New Roman" w:hAnsi="Times New Roman" w:cs="Times New Roman"/>
          <w:sz w:val="24"/>
          <w:szCs w:val="24"/>
        </w:rPr>
        <w:t xml:space="preserve">The hotel management group oversees five hotel chains, each offering a range of accommodation and hospitality services. These hotel chains differ in terms of the number of properties, the number of employees, total revenue, operating costs, and guest satisfaction ratings. </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 xml:space="preserve">In the context of efficiency evaluation and Data Envelopment Analysis (DEA) for hotel chains, inputs and outputs represent the key factors used to assess the performance and efficiency of each hotel chain. These inputs and outputs </w:t>
      </w:r>
      <w:proofErr w:type="gramStart"/>
      <w:r w:rsidRPr="00D470E2">
        <w:rPr>
          <w:rFonts w:ascii="Times New Roman" w:hAnsi="Times New Roman" w:cs="Times New Roman"/>
          <w:sz w:val="24"/>
          <w:szCs w:val="24"/>
        </w:rPr>
        <w:t>are chosen</w:t>
      </w:r>
      <w:proofErr w:type="gramEnd"/>
      <w:r w:rsidRPr="00D470E2">
        <w:rPr>
          <w:rFonts w:ascii="Times New Roman" w:hAnsi="Times New Roman" w:cs="Times New Roman"/>
          <w:sz w:val="24"/>
          <w:szCs w:val="24"/>
        </w:rPr>
        <w:t xml:space="preserve"> based on their relevance to the specific industry and the objectives of the evaluation. </w:t>
      </w:r>
      <w:proofErr w:type="gramStart"/>
      <w:r w:rsidRPr="00D470E2">
        <w:rPr>
          <w:rFonts w:ascii="Times New Roman" w:hAnsi="Times New Roman" w:cs="Times New Roman"/>
          <w:sz w:val="24"/>
          <w:szCs w:val="24"/>
        </w:rPr>
        <w:t>Here's</w:t>
      </w:r>
      <w:proofErr w:type="gramEnd"/>
      <w:r w:rsidRPr="00D470E2">
        <w:rPr>
          <w:rFonts w:ascii="Times New Roman" w:hAnsi="Times New Roman" w:cs="Times New Roman"/>
          <w:sz w:val="24"/>
          <w:szCs w:val="24"/>
        </w:rPr>
        <w:t xml:space="preserve"> a breakdown of typical inputs and outputs in the hotel industry:</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Inputs:</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1.</w:t>
      </w:r>
      <w:r w:rsidRPr="00D470E2">
        <w:rPr>
          <w:rFonts w:ascii="Times New Roman" w:hAnsi="Times New Roman" w:cs="Times New Roman"/>
          <w:sz w:val="24"/>
          <w:szCs w:val="24"/>
        </w:rPr>
        <w:tab/>
        <w:t>Number of Properties: This input reflects the scale and extent of the hotel chain's operations. It represents the physical infrastructure and real estate assets owned or managed by the chain.</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2.</w:t>
      </w:r>
      <w:r w:rsidRPr="00D470E2">
        <w:rPr>
          <w:rFonts w:ascii="Times New Roman" w:hAnsi="Times New Roman" w:cs="Times New Roman"/>
          <w:sz w:val="24"/>
          <w:szCs w:val="24"/>
        </w:rPr>
        <w:tab/>
        <w:t>Number of Employees: The number of employees indicates the workforce allocated to operate and manage the hotels. This includes staff responsible for guest services, administration, maintenance, and management.</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3.</w:t>
      </w:r>
      <w:r w:rsidRPr="00D470E2">
        <w:rPr>
          <w:rFonts w:ascii="Times New Roman" w:hAnsi="Times New Roman" w:cs="Times New Roman"/>
          <w:sz w:val="24"/>
          <w:szCs w:val="24"/>
        </w:rPr>
        <w:tab/>
        <w:t>Total Revenue (in $): Total revenue is a financial input that represents the income generated by the hotel chain from its operations. It includes revenue from room bookings, dining, events, and other services.</w:t>
      </w:r>
    </w:p>
    <w:p w:rsidR="00993DB9" w:rsidRPr="00D470E2" w:rsidRDefault="00993DB9" w:rsidP="00D470E2">
      <w:pPr>
        <w:jc w:val="both"/>
        <w:rPr>
          <w:rFonts w:ascii="Times New Roman" w:hAnsi="Times New Roman" w:cs="Times New Roman"/>
          <w:sz w:val="24"/>
          <w:szCs w:val="24"/>
        </w:rPr>
      </w:pPr>
      <w:r w:rsidRPr="00D470E2">
        <w:rPr>
          <w:rFonts w:ascii="Times New Roman" w:hAnsi="Times New Roman" w:cs="Times New Roman"/>
          <w:sz w:val="24"/>
          <w:szCs w:val="24"/>
        </w:rPr>
        <w:t>4.</w:t>
      </w:r>
      <w:r w:rsidRPr="00D470E2">
        <w:rPr>
          <w:rFonts w:ascii="Times New Roman" w:hAnsi="Times New Roman" w:cs="Times New Roman"/>
          <w:sz w:val="24"/>
          <w:szCs w:val="24"/>
        </w:rPr>
        <w:tab/>
        <w:t>Operating Costs (in $): Operating costs represent the financial resources consumed by the hotel chain to run its operations. This includes expenses related to salaries, utilities, maintenance, marketing, and other operational expenditures.</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Outputs:</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1.</w:t>
      </w:r>
      <w:r w:rsidRPr="00D470E2">
        <w:rPr>
          <w:rFonts w:ascii="Times New Roman" w:hAnsi="Times New Roman" w:cs="Times New Roman"/>
          <w:sz w:val="24"/>
          <w:szCs w:val="24"/>
        </w:rPr>
        <w:tab/>
        <w:t>Guest Satisfaction Score (out of 100): The guest satisfaction score is an output that measures the quality of service and guest experience provided by the hotel chain. Higher scores indicate better customer satisfaction and service quality.</w:t>
      </w:r>
    </w:p>
    <w:p w:rsidR="00993DB9" w:rsidRPr="00D470E2" w:rsidRDefault="00993DB9" w:rsidP="00D470E2">
      <w:pPr>
        <w:rPr>
          <w:rFonts w:ascii="Times New Roman" w:hAnsi="Times New Roman" w:cs="Times New Roman"/>
          <w:sz w:val="24"/>
          <w:szCs w:val="24"/>
        </w:rPr>
      </w:pPr>
      <w:r w:rsidRPr="00D470E2">
        <w:rPr>
          <w:rFonts w:ascii="Times New Roman" w:hAnsi="Times New Roman" w:cs="Times New Roman"/>
          <w:sz w:val="24"/>
          <w:szCs w:val="24"/>
        </w:rPr>
        <w:t>These inputs and outputs collectively provide a comprehensive view of each hotel chain's performance. Inputs represent the resources used to deliver services, while outputs measure the outcomes and quality of those services.</w:t>
      </w:r>
    </w:p>
    <w:p w:rsidR="00E4557A" w:rsidRDefault="00E4557A" w:rsidP="00D470E2">
      <w:pPr>
        <w:rPr>
          <w:rFonts w:ascii="Times New Roman" w:hAnsi="Times New Roman" w:cs="Times New Roman"/>
          <w:sz w:val="24"/>
          <w:szCs w:val="24"/>
        </w:rPr>
      </w:pPr>
    </w:p>
    <w:p w:rsidR="00084C21" w:rsidRPr="00D470E2" w:rsidRDefault="00084C21" w:rsidP="00D470E2">
      <w:pPr>
        <w:rPr>
          <w:rFonts w:ascii="Times New Roman" w:hAnsi="Times New Roman" w:cs="Times New Roman"/>
          <w:sz w:val="24"/>
          <w:szCs w:val="24"/>
        </w:rPr>
      </w:pPr>
      <w:r w:rsidRPr="00D470E2">
        <w:rPr>
          <w:rFonts w:ascii="Times New Roman" w:hAnsi="Times New Roman" w:cs="Times New Roman"/>
          <w:sz w:val="24"/>
          <w:szCs w:val="24"/>
        </w:rPr>
        <w:lastRenderedPageBreak/>
        <w:t>Data:</w:t>
      </w:r>
    </w:p>
    <w:tbl>
      <w:tblPr>
        <w:tblW w:w="8880" w:type="dxa"/>
        <w:tblInd w:w="-10" w:type="dxa"/>
        <w:tblLook w:val="04A0" w:firstRow="1" w:lastRow="0" w:firstColumn="1" w:lastColumn="0" w:noHBand="0" w:noVBand="1"/>
      </w:tblPr>
      <w:tblGrid>
        <w:gridCol w:w="1240"/>
        <w:gridCol w:w="1320"/>
        <w:gridCol w:w="1360"/>
        <w:gridCol w:w="1480"/>
        <w:gridCol w:w="1600"/>
        <w:gridCol w:w="1880"/>
      </w:tblGrid>
      <w:tr w:rsidR="00084C21" w:rsidRPr="00084C21" w:rsidTr="00084C21">
        <w:trPr>
          <w:trHeight w:val="615"/>
        </w:trPr>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Hotel Chain</w:t>
            </w:r>
          </w:p>
        </w:tc>
        <w:tc>
          <w:tcPr>
            <w:tcW w:w="1320" w:type="dxa"/>
            <w:tcBorders>
              <w:top w:val="single" w:sz="8" w:space="0" w:color="auto"/>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Number of Properties</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Number of Employees</w:t>
            </w:r>
          </w:p>
        </w:tc>
        <w:tc>
          <w:tcPr>
            <w:tcW w:w="1480" w:type="dxa"/>
            <w:tcBorders>
              <w:top w:val="single" w:sz="8" w:space="0" w:color="auto"/>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Total Revenue (in Million)</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Operating Costs (in Million)</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b/>
                <w:bCs/>
                <w:color w:val="000000"/>
                <w:sz w:val="24"/>
                <w:szCs w:val="24"/>
              </w:rPr>
            </w:pPr>
            <w:r w:rsidRPr="00084C21">
              <w:rPr>
                <w:rFonts w:ascii="Times New Roman" w:eastAsia="Times New Roman" w:hAnsi="Times New Roman" w:cs="Times New Roman"/>
                <w:b/>
                <w:bCs/>
                <w:color w:val="000000"/>
                <w:sz w:val="24"/>
                <w:szCs w:val="24"/>
              </w:rPr>
              <w:t>Guest Satisfaction Score (out of 100)</w:t>
            </w:r>
          </w:p>
        </w:tc>
      </w:tr>
      <w:tr w:rsidR="00084C21" w:rsidRPr="00084C21" w:rsidTr="00084C21">
        <w:trPr>
          <w:trHeight w:val="300"/>
        </w:trPr>
        <w:tc>
          <w:tcPr>
            <w:tcW w:w="1240" w:type="dxa"/>
            <w:tcBorders>
              <w:top w:val="nil"/>
              <w:left w:val="single" w:sz="8" w:space="0" w:color="auto"/>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A</w:t>
            </w:r>
          </w:p>
        </w:tc>
        <w:tc>
          <w:tcPr>
            <w:tcW w:w="132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30</w:t>
            </w:r>
          </w:p>
        </w:tc>
        <w:tc>
          <w:tcPr>
            <w:tcW w:w="1880" w:type="dxa"/>
            <w:tcBorders>
              <w:top w:val="nil"/>
              <w:left w:val="nil"/>
              <w:bottom w:val="single" w:sz="4"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85</w:t>
            </w:r>
          </w:p>
        </w:tc>
      </w:tr>
      <w:tr w:rsidR="00084C21" w:rsidRPr="00084C21" w:rsidTr="00084C21">
        <w:trPr>
          <w:trHeight w:val="300"/>
        </w:trPr>
        <w:tc>
          <w:tcPr>
            <w:tcW w:w="1240" w:type="dxa"/>
            <w:tcBorders>
              <w:top w:val="nil"/>
              <w:left w:val="single" w:sz="8" w:space="0" w:color="auto"/>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B</w:t>
            </w:r>
          </w:p>
        </w:tc>
        <w:tc>
          <w:tcPr>
            <w:tcW w:w="132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45</w:t>
            </w:r>
          </w:p>
        </w:tc>
        <w:tc>
          <w:tcPr>
            <w:tcW w:w="160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27</w:t>
            </w:r>
          </w:p>
        </w:tc>
        <w:tc>
          <w:tcPr>
            <w:tcW w:w="1880" w:type="dxa"/>
            <w:tcBorders>
              <w:top w:val="nil"/>
              <w:left w:val="nil"/>
              <w:bottom w:val="single" w:sz="4"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88</w:t>
            </w:r>
          </w:p>
        </w:tc>
      </w:tr>
      <w:tr w:rsidR="00084C21" w:rsidRPr="00084C21" w:rsidTr="00084C21">
        <w:trPr>
          <w:trHeight w:val="300"/>
        </w:trPr>
        <w:tc>
          <w:tcPr>
            <w:tcW w:w="1240" w:type="dxa"/>
            <w:tcBorders>
              <w:top w:val="nil"/>
              <w:left w:val="single" w:sz="8" w:space="0" w:color="auto"/>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C</w:t>
            </w:r>
          </w:p>
        </w:tc>
        <w:tc>
          <w:tcPr>
            <w:tcW w:w="132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25</w:t>
            </w:r>
          </w:p>
        </w:tc>
        <w:tc>
          <w:tcPr>
            <w:tcW w:w="136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1,500</w:t>
            </w:r>
          </w:p>
        </w:tc>
        <w:tc>
          <w:tcPr>
            <w:tcW w:w="148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60</w:t>
            </w:r>
          </w:p>
        </w:tc>
        <w:tc>
          <w:tcPr>
            <w:tcW w:w="160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35</w:t>
            </w:r>
          </w:p>
        </w:tc>
        <w:tc>
          <w:tcPr>
            <w:tcW w:w="1880" w:type="dxa"/>
            <w:tcBorders>
              <w:top w:val="nil"/>
              <w:left w:val="nil"/>
              <w:bottom w:val="single" w:sz="4"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83</w:t>
            </w:r>
          </w:p>
        </w:tc>
      </w:tr>
      <w:tr w:rsidR="00084C21" w:rsidRPr="00084C21" w:rsidTr="00084C21">
        <w:trPr>
          <w:trHeight w:val="300"/>
        </w:trPr>
        <w:tc>
          <w:tcPr>
            <w:tcW w:w="1240" w:type="dxa"/>
            <w:tcBorders>
              <w:top w:val="nil"/>
              <w:left w:val="single" w:sz="8" w:space="0" w:color="auto"/>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D</w:t>
            </w:r>
          </w:p>
        </w:tc>
        <w:tc>
          <w:tcPr>
            <w:tcW w:w="132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600</w:t>
            </w:r>
          </w:p>
        </w:tc>
        <w:tc>
          <w:tcPr>
            <w:tcW w:w="148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30</w:t>
            </w:r>
          </w:p>
        </w:tc>
        <w:tc>
          <w:tcPr>
            <w:tcW w:w="1600" w:type="dxa"/>
            <w:tcBorders>
              <w:top w:val="nil"/>
              <w:left w:val="nil"/>
              <w:bottom w:val="single" w:sz="4"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18</w:t>
            </w:r>
          </w:p>
        </w:tc>
        <w:tc>
          <w:tcPr>
            <w:tcW w:w="1880" w:type="dxa"/>
            <w:tcBorders>
              <w:top w:val="nil"/>
              <w:left w:val="nil"/>
              <w:bottom w:val="single" w:sz="4"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90</w:t>
            </w:r>
          </w:p>
        </w:tc>
      </w:tr>
      <w:tr w:rsidR="00084C21" w:rsidRPr="00084C21" w:rsidTr="00084C21">
        <w:trPr>
          <w:trHeight w:val="315"/>
        </w:trPr>
        <w:tc>
          <w:tcPr>
            <w:tcW w:w="1240" w:type="dxa"/>
            <w:tcBorders>
              <w:top w:val="nil"/>
              <w:left w:val="single" w:sz="8" w:space="0" w:color="auto"/>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E</w:t>
            </w:r>
          </w:p>
        </w:tc>
        <w:tc>
          <w:tcPr>
            <w:tcW w:w="1320" w:type="dxa"/>
            <w:tcBorders>
              <w:top w:val="nil"/>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30</w:t>
            </w:r>
          </w:p>
        </w:tc>
        <w:tc>
          <w:tcPr>
            <w:tcW w:w="1360" w:type="dxa"/>
            <w:tcBorders>
              <w:top w:val="nil"/>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1,800</w:t>
            </w:r>
          </w:p>
        </w:tc>
        <w:tc>
          <w:tcPr>
            <w:tcW w:w="1480" w:type="dxa"/>
            <w:tcBorders>
              <w:top w:val="nil"/>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70</w:t>
            </w:r>
          </w:p>
        </w:tc>
        <w:tc>
          <w:tcPr>
            <w:tcW w:w="1600" w:type="dxa"/>
            <w:tcBorders>
              <w:top w:val="nil"/>
              <w:left w:val="nil"/>
              <w:bottom w:val="single" w:sz="8" w:space="0" w:color="auto"/>
              <w:right w:val="single" w:sz="4"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40</w:t>
            </w:r>
          </w:p>
        </w:tc>
        <w:tc>
          <w:tcPr>
            <w:tcW w:w="1880" w:type="dxa"/>
            <w:tcBorders>
              <w:top w:val="nil"/>
              <w:left w:val="nil"/>
              <w:bottom w:val="single" w:sz="8" w:space="0" w:color="auto"/>
              <w:right w:val="single" w:sz="8" w:space="0" w:color="auto"/>
            </w:tcBorders>
            <w:shd w:val="clear" w:color="auto" w:fill="auto"/>
            <w:vAlign w:val="bottom"/>
            <w:hideMark/>
          </w:tcPr>
          <w:p w:rsidR="00084C21" w:rsidRPr="00084C21" w:rsidRDefault="00084C21" w:rsidP="00D470E2">
            <w:pPr>
              <w:spacing w:after="0" w:line="240" w:lineRule="auto"/>
              <w:rPr>
                <w:rFonts w:ascii="Times New Roman" w:eastAsia="Times New Roman" w:hAnsi="Times New Roman" w:cs="Times New Roman"/>
                <w:color w:val="000000"/>
                <w:sz w:val="24"/>
                <w:szCs w:val="24"/>
              </w:rPr>
            </w:pPr>
            <w:r w:rsidRPr="00084C21">
              <w:rPr>
                <w:rFonts w:ascii="Times New Roman" w:eastAsia="Times New Roman" w:hAnsi="Times New Roman" w:cs="Times New Roman"/>
                <w:color w:val="000000"/>
                <w:sz w:val="24"/>
                <w:szCs w:val="24"/>
              </w:rPr>
              <w:t>86</w:t>
            </w:r>
          </w:p>
        </w:tc>
      </w:tr>
    </w:tbl>
    <w:p w:rsidR="00084C21" w:rsidRPr="00D470E2" w:rsidRDefault="00084C21" w:rsidP="00D470E2">
      <w:pPr>
        <w:rPr>
          <w:rFonts w:ascii="Times New Roman" w:hAnsi="Times New Roman" w:cs="Times New Roman"/>
          <w:sz w:val="24"/>
          <w:szCs w:val="24"/>
        </w:rPr>
      </w:pPr>
    </w:p>
    <w:p w:rsidR="00D470E2" w:rsidRPr="00D470E2" w:rsidRDefault="00D470E2" w:rsidP="00D470E2">
      <w:pPr>
        <w:pStyle w:val="ListParagraph"/>
        <w:numPr>
          <w:ilvl w:val="0"/>
          <w:numId w:val="1"/>
        </w:numPr>
        <w:rPr>
          <w:rFonts w:ascii="Times New Roman" w:hAnsi="Times New Roman" w:cs="Times New Roman"/>
          <w:sz w:val="24"/>
          <w:szCs w:val="24"/>
        </w:rPr>
      </w:pPr>
      <w:r w:rsidRPr="00D470E2">
        <w:rPr>
          <w:rFonts w:ascii="Times New Roman" w:hAnsi="Times New Roman" w:cs="Times New Roman"/>
          <w:sz w:val="24"/>
          <w:szCs w:val="24"/>
        </w:rPr>
        <w:t xml:space="preserve">What is the primary objective of the group of hotel chains in collecting and analyzing data for its individual </w:t>
      </w:r>
      <w:r w:rsidRPr="00D470E2">
        <w:rPr>
          <w:rFonts w:ascii="Times New Roman" w:hAnsi="Times New Roman" w:cs="Times New Roman"/>
          <w:sz w:val="24"/>
          <w:szCs w:val="24"/>
        </w:rPr>
        <w:t>hotel chain</w:t>
      </w:r>
      <w:r w:rsidRPr="00D470E2">
        <w:rPr>
          <w:rFonts w:ascii="Times New Roman" w:hAnsi="Times New Roman" w:cs="Times New Roman"/>
          <w:sz w:val="24"/>
          <w:szCs w:val="24"/>
        </w:rPr>
        <w:t>?</w:t>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b/>
          <w:sz w:val="24"/>
          <w:szCs w:val="24"/>
        </w:rPr>
        <w:t>4 Marks</w:t>
      </w:r>
    </w:p>
    <w:p w:rsidR="00D470E2" w:rsidRPr="00D470E2" w:rsidRDefault="00D470E2" w:rsidP="00D470E2">
      <w:pPr>
        <w:pStyle w:val="ListParagraph"/>
        <w:numPr>
          <w:ilvl w:val="0"/>
          <w:numId w:val="1"/>
        </w:numPr>
        <w:rPr>
          <w:rFonts w:ascii="Times New Roman" w:hAnsi="Times New Roman" w:cs="Times New Roman"/>
          <w:b/>
          <w:sz w:val="24"/>
          <w:szCs w:val="24"/>
        </w:rPr>
      </w:pPr>
      <w:r w:rsidRPr="00D470E2">
        <w:rPr>
          <w:rFonts w:ascii="Times New Roman" w:hAnsi="Times New Roman" w:cs="Times New Roman"/>
          <w:sz w:val="24"/>
          <w:szCs w:val="24"/>
        </w:rPr>
        <w:t xml:space="preserve">Assume the group of hotel chains wants to assess the efficiency of </w:t>
      </w:r>
      <w:r w:rsidRPr="00D470E2">
        <w:rPr>
          <w:rFonts w:ascii="Times New Roman" w:eastAsia="Times New Roman" w:hAnsi="Times New Roman" w:cs="Times New Roman"/>
          <w:sz w:val="24"/>
          <w:szCs w:val="24"/>
        </w:rPr>
        <w:t>Hotel Chain</w:t>
      </w:r>
      <w:r w:rsidRPr="00D470E2">
        <w:rPr>
          <w:rFonts w:ascii="Times New Roman" w:hAnsi="Times New Roman" w:cs="Times New Roman"/>
          <w:sz w:val="24"/>
          <w:szCs w:val="24"/>
        </w:rPr>
        <w:t xml:space="preserve"> A. Using the provided data, calculate the efficiency score for </w:t>
      </w:r>
      <w:r w:rsidRPr="00D470E2">
        <w:rPr>
          <w:rFonts w:ascii="Times New Roman" w:eastAsia="Times New Roman" w:hAnsi="Times New Roman" w:cs="Times New Roman"/>
          <w:sz w:val="24"/>
          <w:szCs w:val="24"/>
        </w:rPr>
        <w:t>Hotel Chain</w:t>
      </w:r>
      <w:r w:rsidRPr="00D470E2">
        <w:rPr>
          <w:rFonts w:ascii="Times New Roman" w:hAnsi="Times New Roman" w:cs="Times New Roman"/>
          <w:sz w:val="24"/>
          <w:szCs w:val="24"/>
        </w:rPr>
        <w:t xml:space="preserve"> A and interpret the result. </w:t>
      </w:r>
      <w:bookmarkStart w:id="0" w:name="_GoBack"/>
      <w:bookmarkEnd w:id="0"/>
    </w:p>
    <w:p w:rsidR="00D470E2" w:rsidRPr="00D470E2" w:rsidRDefault="00D470E2" w:rsidP="00D470E2">
      <w:pPr>
        <w:pStyle w:val="ListParagraph"/>
        <w:ind w:left="7920"/>
        <w:rPr>
          <w:rFonts w:ascii="Times New Roman" w:hAnsi="Times New Roman" w:cs="Times New Roman"/>
          <w:b/>
          <w:sz w:val="24"/>
          <w:szCs w:val="24"/>
        </w:rPr>
      </w:pPr>
      <w:proofErr w:type="gramStart"/>
      <w:r w:rsidRPr="00D470E2">
        <w:rPr>
          <w:rFonts w:ascii="Times New Roman" w:hAnsi="Times New Roman" w:cs="Times New Roman"/>
          <w:b/>
          <w:sz w:val="24"/>
          <w:szCs w:val="24"/>
        </w:rPr>
        <w:t>8</w:t>
      </w:r>
      <w:proofErr w:type="gramEnd"/>
      <w:r w:rsidRPr="00D470E2">
        <w:rPr>
          <w:rFonts w:ascii="Times New Roman" w:hAnsi="Times New Roman" w:cs="Times New Roman"/>
          <w:b/>
          <w:sz w:val="24"/>
          <w:szCs w:val="24"/>
        </w:rPr>
        <w:t xml:space="preserve"> Marks</w:t>
      </w:r>
    </w:p>
    <w:p w:rsidR="00D470E2" w:rsidRPr="00D470E2" w:rsidRDefault="00D470E2" w:rsidP="00D470E2">
      <w:pPr>
        <w:pStyle w:val="ListParagraph"/>
        <w:numPr>
          <w:ilvl w:val="0"/>
          <w:numId w:val="1"/>
        </w:numPr>
        <w:rPr>
          <w:rFonts w:ascii="Times New Roman" w:hAnsi="Times New Roman" w:cs="Times New Roman"/>
          <w:sz w:val="24"/>
          <w:szCs w:val="24"/>
        </w:rPr>
      </w:pPr>
      <w:proofErr w:type="gramStart"/>
      <w:r w:rsidRPr="00D470E2">
        <w:rPr>
          <w:rFonts w:ascii="Times New Roman" w:hAnsi="Times New Roman" w:cs="Times New Roman"/>
          <w:sz w:val="24"/>
          <w:szCs w:val="24"/>
        </w:rPr>
        <w:t xml:space="preserve">Identify factors or areas should the group of hotel chains evaluate for improvement in </w:t>
      </w:r>
      <w:r w:rsidRPr="00D470E2">
        <w:rPr>
          <w:rFonts w:ascii="Times New Roman" w:hAnsi="Times New Roman" w:cs="Times New Roman"/>
          <w:sz w:val="24"/>
          <w:szCs w:val="24"/>
        </w:rPr>
        <w:t>hotel’</w:t>
      </w:r>
      <w:r w:rsidRPr="00D470E2">
        <w:rPr>
          <w:rFonts w:ascii="Times New Roman" w:hAnsi="Times New Roman" w:cs="Times New Roman"/>
          <w:sz w:val="24"/>
          <w:szCs w:val="24"/>
        </w:rPr>
        <w:t>s performance?</w:t>
      </w:r>
      <w:proofErr w:type="gramEnd"/>
      <w:r w:rsidRPr="00D470E2">
        <w:rPr>
          <w:rFonts w:ascii="Times New Roman" w:hAnsi="Times New Roman" w:cs="Times New Roman"/>
          <w:sz w:val="24"/>
          <w:szCs w:val="24"/>
        </w:rPr>
        <w:t xml:space="preserve"> </w:t>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sidRPr="00D470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70E2">
        <w:rPr>
          <w:rFonts w:ascii="Times New Roman" w:hAnsi="Times New Roman" w:cs="Times New Roman"/>
          <w:b/>
          <w:sz w:val="24"/>
          <w:szCs w:val="24"/>
        </w:rPr>
        <w:t>8 Marks</w:t>
      </w:r>
    </w:p>
    <w:p w:rsidR="00993DB9" w:rsidRPr="00D470E2" w:rsidRDefault="00993DB9" w:rsidP="00D470E2">
      <w:pPr>
        <w:rPr>
          <w:rFonts w:ascii="Times New Roman" w:hAnsi="Times New Roman" w:cs="Times New Roman"/>
          <w:sz w:val="24"/>
          <w:szCs w:val="24"/>
        </w:rPr>
      </w:pPr>
    </w:p>
    <w:sectPr w:rsidR="00993DB9" w:rsidRPr="00D4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F2170E"/>
    <w:multiLevelType w:val="hybridMultilevel"/>
    <w:tmpl w:val="D788156C"/>
    <w:lvl w:ilvl="0" w:tplc="0EBA33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C412D"/>
    <w:multiLevelType w:val="hybridMultilevel"/>
    <w:tmpl w:val="41722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C1"/>
    <w:rsid w:val="00072233"/>
    <w:rsid w:val="00084C21"/>
    <w:rsid w:val="003E4CFD"/>
    <w:rsid w:val="00993DB9"/>
    <w:rsid w:val="00AC5329"/>
    <w:rsid w:val="00D470E2"/>
    <w:rsid w:val="00E4557A"/>
    <w:rsid w:val="00FA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4532"/>
  <w15:chartTrackingRefBased/>
  <w15:docId w15:val="{CC29C372-B0A9-4D81-8063-5F7A1B8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B9"/>
    <w:pPr>
      <w:ind w:left="720"/>
      <w:contextualSpacing/>
    </w:pPr>
  </w:style>
  <w:style w:type="table" w:styleId="TableGrid">
    <w:name w:val="Table Grid"/>
    <w:basedOn w:val="TableNormal"/>
    <w:uiPriority w:val="39"/>
    <w:rsid w:val="00E4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176">
      <w:bodyDiv w:val="1"/>
      <w:marLeft w:val="0"/>
      <w:marRight w:val="0"/>
      <w:marTop w:val="0"/>
      <w:marBottom w:val="0"/>
      <w:divBdr>
        <w:top w:val="none" w:sz="0" w:space="0" w:color="auto"/>
        <w:left w:val="none" w:sz="0" w:space="0" w:color="auto"/>
        <w:bottom w:val="none" w:sz="0" w:space="0" w:color="auto"/>
        <w:right w:val="none" w:sz="0" w:space="0" w:color="auto"/>
      </w:divBdr>
    </w:div>
    <w:div w:id="1429345863">
      <w:bodyDiv w:val="1"/>
      <w:marLeft w:val="0"/>
      <w:marRight w:val="0"/>
      <w:marTop w:val="0"/>
      <w:marBottom w:val="0"/>
      <w:divBdr>
        <w:top w:val="none" w:sz="0" w:space="0" w:color="auto"/>
        <w:left w:val="none" w:sz="0" w:space="0" w:color="auto"/>
        <w:bottom w:val="none" w:sz="0" w:space="0" w:color="auto"/>
        <w:right w:val="none" w:sz="0" w:space="0" w:color="auto"/>
      </w:divBdr>
    </w:div>
    <w:div w:id="14402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Kumar</dc:creator>
  <cp:keywords/>
  <dc:description/>
  <cp:lastModifiedBy>Surender Kumar</cp:lastModifiedBy>
  <cp:revision>2</cp:revision>
  <dcterms:created xsi:type="dcterms:W3CDTF">2023-09-29T05:14:00Z</dcterms:created>
  <dcterms:modified xsi:type="dcterms:W3CDTF">2023-09-29T06:48:00Z</dcterms:modified>
</cp:coreProperties>
</file>