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DD7" w:rsidRPr="00DA236C" w:rsidRDefault="00722DD7" w:rsidP="00722DD7">
      <w:pPr>
        <w:rPr>
          <w:rFonts w:ascii="Arial" w:hAnsi="Arial" w:cs="Arial"/>
        </w:rPr>
      </w:pPr>
      <w:r w:rsidRPr="00DA236C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582C20B7" wp14:editId="2FEFEC51">
            <wp:simplePos x="0" y="0"/>
            <wp:positionH relativeFrom="column">
              <wp:posOffset>2555019</wp:posOffset>
            </wp:positionH>
            <wp:positionV relativeFrom="paragraph">
              <wp:posOffset>1905</wp:posOffset>
            </wp:positionV>
            <wp:extent cx="1267460" cy="581025"/>
            <wp:effectExtent l="0" t="0" r="8890" b="9525"/>
            <wp:wrapTight wrapText="bothSides">
              <wp:wrapPolygon edited="0">
                <wp:start x="0" y="0"/>
                <wp:lineTo x="0" y="21246"/>
                <wp:lineTo x="21427" y="21246"/>
                <wp:lineTo x="2142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DD7" w:rsidRPr="00DA236C" w:rsidRDefault="00722DD7" w:rsidP="00204DB5">
      <w:pPr>
        <w:jc w:val="center"/>
        <w:rPr>
          <w:rFonts w:ascii="Arial" w:hAnsi="Arial" w:cs="Arial"/>
        </w:rPr>
      </w:pPr>
    </w:p>
    <w:p w:rsidR="00204DB5" w:rsidRDefault="00204DB5" w:rsidP="00204DB5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04DB5" w:rsidRPr="00DA236C" w:rsidRDefault="00204DB5" w:rsidP="00204DB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A236C">
        <w:rPr>
          <w:rFonts w:ascii="Arial" w:hAnsi="Arial" w:cs="Arial"/>
          <w:b/>
          <w:bCs/>
        </w:rPr>
        <w:t>JAIPURIA INSTITUTE OF MANAGEMENT, NOIDA</w:t>
      </w:r>
    </w:p>
    <w:p w:rsidR="00204DB5" w:rsidRPr="00DA236C" w:rsidRDefault="00204DB5" w:rsidP="00204DB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A236C">
        <w:rPr>
          <w:rFonts w:ascii="Arial" w:hAnsi="Arial" w:cs="Arial"/>
          <w:b/>
          <w:bCs/>
        </w:rPr>
        <w:t>PGDM / PGDM (S</w:t>
      </w:r>
      <w:r w:rsidR="00741035">
        <w:rPr>
          <w:rFonts w:ascii="Arial" w:hAnsi="Arial" w:cs="Arial"/>
          <w:b/>
          <w:bCs/>
        </w:rPr>
        <w:t xml:space="preserve">ERVICE </w:t>
      </w:r>
      <w:r w:rsidRPr="00DA236C">
        <w:rPr>
          <w:rFonts w:ascii="Arial" w:hAnsi="Arial" w:cs="Arial"/>
          <w:b/>
          <w:bCs/>
        </w:rPr>
        <w:t>M</w:t>
      </w:r>
      <w:r w:rsidR="00741035">
        <w:rPr>
          <w:rFonts w:ascii="Arial" w:hAnsi="Arial" w:cs="Arial"/>
          <w:b/>
          <w:bCs/>
        </w:rPr>
        <w:t>ANAGEMENT</w:t>
      </w:r>
      <w:r w:rsidRPr="00DA236C">
        <w:rPr>
          <w:rFonts w:ascii="Arial" w:hAnsi="Arial" w:cs="Arial"/>
          <w:b/>
          <w:bCs/>
        </w:rPr>
        <w:t>)</w:t>
      </w:r>
    </w:p>
    <w:p w:rsidR="00204DB5" w:rsidRPr="00DA236C" w:rsidRDefault="00204DB5" w:rsidP="00204DB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A236C">
        <w:rPr>
          <w:rFonts w:ascii="Arial" w:hAnsi="Arial" w:cs="Arial"/>
          <w:b/>
          <w:bCs/>
          <w:caps/>
        </w:rPr>
        <w:t xml:space="preserve">V </w:t>
      </w:r>
      <w:r w:rsidR="00972A14">
        <w:rPr>
          <w:rFonts w:ascii="Arial" w:hAnsi="Arial" w:cs="Arial"/>
          <w:b/>
          <w:bCs/>
        </w:rPr>
        <w:t>TRIMESTER (Batch 2021</w:t>
      </w:r>
      <w:r w:rsidR="002D6658">
        <w:rPr>
          <w:rFonts w:ascii="Arial" w:hAnsi="Arial" w:cs="Arial"/>
          <w:b/>
          <w:bCs/>
        </w:rPr>
        <w:t>-2</w:t>
      </w:r>
      <w:r w:rsidR="00972A14">
        <w:rPr>
          <w:rFonts w:ascii="Arial" w:hAnsi="Arial" w:cs="Arial"/>
          <w:b/>
          <w:bCs/>
        </w:rPr>
        <w:t>3</w:t>
      </w:r>
      <w:r w:rsidRPr="00DA236C">
        <w:rPr>
          <w:rFonts w:ascii="Arial" w:hAnsi="Arial" w:cs="Arial"/>
          <w:b/>
          <w:bCs/>
        </w:rPr>
        <w:t>)</w:t>
      </w:r>
    </w:p>
    <w:p w:rsidR="00204DB5" w:rsidRDefault="00204DB5" w:rsidP="00204DB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A236C">
        <w:rPr>
          <w:rFonts w:ascii="Arial" w:hAnsi="Arial" w:cs="Arial"/>
          <w:b/>
          <w:bCs/>
        </w:rPr>
        <w:t xml:space="preserve">END TERM EXAMINATION, </w:t>
      </w:r>
      <w:r w:rsidR="00972A14">
        <w:rPr>
          <w:rFonts w:ascii="Arial" w:hAnsi="Arial" w:cs="Arial"/>
          <w:b/>
          <w:bCs/>
          <w:caps/>
        </w:rPr>
        <w:t>FEBR</w:t>
      </w:r>
      <w:r w:rsidRPr="00DA236C">
        <w:rPr>
          <w:rFonts w:ascii="Arial" w:hAnsi="Arial" w:cs="Arial"/>
          <w:b/>
          <w:bCs/>
          <w:caps/>
        </w:rPr>
        <w:t xml:space="preserve">UARY </w:t>
      </w:r>
      <w:r w:rsidR="00972A14">
        <w:rPr>
          <w:rFonts w:ascii="Arial" w:hAnsi="Arial" w:cs="Arial"/>
          <w:b/>
          <w:bCs/>
        </w:rPr>
        <w:t>2023</w:t>
      </w:r>
    </w:p>
    <w:p w:rsidR="006925EC" w:rsidRPr="00DA236C" w:rsidRDefault="006925EC" w:rsidP="00204DB5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hAnsi="Arial" w:cs="Arial"/>
          <w:b/>
          <w:bCs/>
        </w:rPr>
        <w:t>Set - II</w:t>
      </w:r>
    </w:p>
    <w:p w:rsidR="008424B7" w:rsidRPr="00DA236C" w:rsidRDefault="008424B7" w:rsidP="00204DB5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1734"/>
        <w:gridCol w:w="5218"/>
        <w:gridCol w:w="1929"/>
        <w:gridCol w:w="1647"/>
      </w:tblGrid>
      <w:tr w:rsidR="00204DB5" w:rsidRPr="00DA236C" w:rsidTr="00983A1D">
        <w:trPr>
          <w:trHeight w:val="44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5" w:rsidRPr="00DA236C" w:rsidRDefault="00204DB5" w:rsidP="00983A1D">
            <w:pPr>
              <w:rPr>
                <w:rFonts w:ascii="Arial" w:hAnsi="Arial" w:cs="Arial"/>
                <w:bCs/>
              </w:rPr>
            </w:pPr>
            <w:r w:rsidRPr="00DA236C">
              <w:rPr>
                <w:rFonts w:ascii="Arial" w:hAnsi="Arial" w:cs="Arial"/>
                <w:bCs/>
              </w:rPr>
              <w:t>Course Name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5" w:rsidRPr="00DA236C" w:rsidRDefault="00204DB5" w:rsidP="00983A1D">
            <w:pPr>
              <w:rPr>
                <w:rFonts w:ascii="Arial" w:hAnsi="Arial" w:cs="Arial"/>
                <w:b/>
                <w:bCs/>
              </w:rPr>
            </w:pPr>
            <w:r w:rsidRPr="00DA236C">
              <w:rPr>
                <w:rFonts w:ascii="Arial" w:hAnsi="Arial" w:cs="Arial"/>
                <w:b/>
                <w:bCs/>
              </w:rPr>
              <w:t>Human Resource Analytics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5" w:rsidRPr="00DA236C" w:rsidRDefault="00204DB5" w:rsidP="00983A1D">
            <w:pPr>
              <w:rPr>
                <w:rFonts w:ascii="Arial" w:hAnsi="Arial" w:cs="Arial"/>
                <w:bCs/>
              </w:rPr>
            </w:pPr>
            <w:r w:rsidRPr="00DA236C">
              <w:rPr>
                <w:rFonts w:ascii="Arial" w:hAnsi="Arial" w:cs="Arial"/>
                <w:bCs/>
              </w:rPr>
              <w:t>Course Code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5" w:rsidRPr="00DA236C" w:rsidRDefault="001F0610" w:rsidP="00983A1D">
            <w:pPr>
              <w:rPr>
                <w:rFonts w:ascii="Arial" w:hAnsi="Arial" w:cs="Arial"/>
                <w:b/>
                <w:bCs/>
              </w:rPr>
            </w:pPr>
            <w:r w:rsidRPr="007B264A">
              <w:rPr>
                <w:rFonts w:ascii="Arial" w:hAnsi="Arial" w:cs="Arial"/>
                <w:b/>
                <w:bCs/>
              </w:rPr>
              <w:t>20328</w:t>
            </w:r>
          </w:p>
        </w:tc>
      </w:tr>
      <w:tr w:rsidR="00204DB5" w:rsidRPr="00DA236C" w:rsidTr="00983A1D">
        <w:trPr>
          <w:trHeight w:val="44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5" w:rsidRPr="00DA236C" w:rsidRDefault="00204DB5" w:rsidP="00983A1D">
            <w:pPr>
              <w:rPr>
                <w:rFonts w:ascii="Arial" w:hAnsi="Arial" w:cs="Arial"/>
                <w:bCs/>
              </w:rPr>
            </w:pPr>
            <w:r w:rsidRPr="00DA236C">
              <w:rPr>
                <w:rFonts w:ascii="Arial" w:hAnsi="Arial" w:cs="Arial"/>
                <w:bCs/>
              </w:rPr>
              <w:t>Max. Time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5" w:rsidRPr="00DA236C" w:rsidRDefault="00204DB5" w:rsidP="00983A1D">
            <w:pPr>
              <w:rPr>
                <w:rFonts w:ascii="Arial" w:hAnsi="Arial" w:cs="Arial"/>
                <w:b/>
                <w:bCs/>
              </w:rPr>
            </w:pPr>
            <w:r w:rsidRPr="00DA236C">
              <w:rPr>
                <w:rFonts w:ascii="Arial" w:hAnsi="Arial" w:cs="Arial"/>
                <w:b/>
                <w:bCs/>
              </w:rPr>
              <w:t>2 Hours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5" w:rsidRPr="00DA236C" w:rsidRDefault="00204DB5" w:rsidP="00983A1D">
            <w:pPr>
              <w:rPr>
                <w:rFonts w:ascii="Arial" w:hAnsi="Arial" w:cs="Arial"/>
                <w:bCs/>
              </w:rPr>
            </w:pPr>
            <w:r w:rsidRPr="00DA236C">
              <w:rPr>
                <w:rFonts w:ascii="Arial" w:hAnsi="Arial" w:cs="Arial"/>
                <w:bCs/>
              </w:rPr>
              <w:t>Max. Marks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5" w:rsidRPr="00DA236C" w:rsidRDefault="00204DB5" w:rsidP="00983A1D">
            <w:pPr>
              <w:rPr>
                <w:rFonts w:ascii="Arial" w:hAnsi="Arial" w:cs="Arial"/>
                <w:b/>
                <w:bCs/>
              </w:rPr>
            </w:pPr>
            <w:r w:rsidRPr="00DA236C">
              <w:rPr>
                <w:rFonts w:ascii="Arial" w:hAnsi="Arial" w:cs="Arial"/>
                <w:b/>
                <w:bCs/>
              </w:rPr>
              <w:t>40 MM</w:t>
            </w:r>
          </w:p>
        </w:tc>
      </w:tr>
    </w:tbl>
    <w:p w:rsidR="00204DB5" w:rsidRPr="00DA236C" w:rsidRDefault="00204DB5" w:rsidP="00204DB5">
      <w:pPr>
        <w:spacing w:after="0" w:line="240" w:lineRule="auto"/>
        <w:jc w:val="both"/>
        <w:rPr>
          <w:rFonts w:ascii="Arial" w:hAnsi="Arial" w:cs="Arial"/>
          <w:b/>
          <w:bCs/>
          <w:lang w:eastAsia="ja-JP"/>
        </w:rPr>
      </w:pPr>
    </w:p>
    <w:p w:rsidR="00204DB5" w:rsidRPr="00DA236C" w:rsidRDefault="00204DB5" w:rsidP="00204DB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A236C">
        <w:rPr>
          <w:rFonts w:ascii="Arial" w:hAnsi="Arial" w:cs="Arial"/>
          <w:b/>
        </w:rPr>
        <w:t>Instructions:</w:t>
      </w:r>
      <w:r w:rsidRPr="00DA236C">
        <w:rPr>
          <w:rFonts w:ascii="Arial" w:hAnsi="Arial" w:cs="Arial"/>
          <w:b/>
          <w:bCs/>
        </w:rPr>
        <w:t xml:space="preserve"> </w:t>
      </w:r>
      <w:r w:rsidRPr="00DA236C">
        <w:rPr>
          <w:rFonts w:ascii="Arial" w:hAnsi="Arial" w:cs="Arial"/>
          <w:b/>
          <w:bCs/>
        </w:rPr>
        <w:tab/>
      </w:r>
      <w:r w:rsidRPr="00DA236C">
        <w:rPr>
          <w:rFonts w:ascii="Arial" w:hAnsi="Arial" w:cs="Arial"/>
          <w:b/>
          <w:bCs/>
        </w:rPr>
        <w:tab/>
      </w:r>
      <w:r w:rsidRPr="00DA236C">
        <w:rPr>
          <w:rFonts w:ascii="Arial" w:hAnsi="Arial" w:cs="Arial"/>
          <w:b/>
          <w:bCs/>
        </w:rPr>
        <w:tab/>
      </w:r>
      <w:r w:rsidRPr="00DA236C">
        <w:rPr>
          <w:rFonts w:ascii="Arial" w:hAnsi="Arial" w:cs="Arial"/>
          <w:b/>
          <w:bCs/>
        </w:rPr>
        <w:tab/>
      </w:r>
      <w:r w:rsidRPr="00DA236C">
        <w:rPr>
          <w:rFonts w:ascii="Arial" w:hAnsi="Arial" w:cs="Arial"/>
          <w:b/>
          <w:bCs/>
        </w:rPr>
        <w:tab/>
      </w:r>
      <w:r w:rsidRPr="00DA236C">
        <w:rPr>
          <w:rFonts w:ascii="Arial" w:hAnsi="Arial" w:cs="Arial"/>
          <w:b/>
          <w:bCs/>
        </w:rPr>
        <w:tab/>
      </w:r>
      <w:r w:rsidRPr="00DA236C">
        <w:rPr>
          <w:rFonts w:ascii="Arial" w:hAnsi="Arial" w:cs="Arial"/>
          <w:b/>
          <w:bCs/>
        </w:rPr>
        <w:tab/>
      </w:r>
      <w:r w:rsidRPr="00DA236C">
        <w:rPr>
          <w:rFonts w:ascii="Arial" w:hAnsi="Arial" w:cs="Arial"/>
          <w:b/>
          <w:bCs/>
        </w:rPr>
        <w:tab/>
      </w:r>
      <w:r w:rsidRPr="00DA236C">
        <w:rPr>
          <w:rFonts w:ascii="Arial" w:hAnsi="Arial" w:cs="Arial"/>
          <w:b/>
          <w:bCs/>
        </w:rPr>
        <w:tab/>
      </w:r>
    </w:p>
    <w:p w:rsidR="00204DB5" w:rsidRPr="00DA236C" w:rsidRDefault="00204DB5" w:rsidP="00EB18B1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364"/>
        <w:rPr>
          <w:rFonts w:ascii="Arial" w:hAnsi="Arial" w:cs="Arial"/>
        </w:rPr>
      </w:pPr>
      <w:r w:rsidRPr="00DA236C">
        <w:rPr>
          <w:rFonts w:ascii="Arial" w:hAnsi="Arial" w:cs="Arial"/>
        </w:rPr>
        <w:t xml:space="preserve">All the questions are compulsory and </w:t>
      </w:r>
      <w:r w:rsidR="00ED72B3">
        <w:rPr>
          <w:rFonts w:ascii="Arial" w:hAnsi="Arial" w:cs="Arial"/>
        </w:rPr>
        <w:t>carry</w:t>
      </w:r>
      <w:r w:rsidRPr="00DA236C">
        <w:rPr>
          <w:rFonts w:ascii="Arial" w:hAnsi="Arial" w:cs="Arial"/>
        </w:rPr>
        <w:t xml:space="preserve"> 10 marks </w:t>
      </w:r>
      <w:r w:rsidR="00ED72B3">
        <w:rPr>
          <w:rFonts w:ascii="Arial" w:hAnsi="Arial" w:cs="Arial"/>
        </w:rPr>
        <w:t>each</w:t>
      </w:r>
      <w:r w:rsidRPr="00DA236C">
        <w:rPr>
          <w:rFonts w:ascii="Arial" w:hAnsi="Arial" w:cs="Arial"/>
        </w:rPr>
        <w:t>.</w:t>
      </w:r>
    </w:p>
    <w:p w:rsidR="00204DB5" w:rsidRDefault="00CC6406" w:rsidP="00204DB5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364"/>
        <w:rPr>
          <w:rFonts w:ascii="Arial" w:hAnsi="Arial" w:cs="Arial"/>
        </w:rPr>
      </w:pPr>
      <w:r w:rsidRPr="00DA236C">
        <w:rPr>
          <w:rFonts w:ascii="Arial" w:hAnsi="Arial" w:cs="Arial"/>
        </w:rPr>
        <w:t xml:space="preserve">Q.1-3 to be done in </w:t>
      </w:r>
      <w:r w:rsidR="00432AEF">
        <w:rPr>
          <w:rFonts w:ascii="Arial" w:hAnsi="Arial" w:cs="Arial"/>
          <w:b/>
          <w:u w:val="single"/>
        </w:rPr>
        <w:t>a fresh</w:t>
      </w:r>
      <w:r w:rsidRPr="00CC6406">
        <w:rPr>
          <w:rFonts w:ascii="Arial" w:hAnsi="Arial" w:cs="Arial"/>
          <w:b/>
          <w:u w:val="single"/>
        </w:rPr>
        <w:t xml:space="preserve"> MS-Word file</w:t>
      </w:r>
      <w:r w:rsidRPr="001C3DF3">
        <w:rPr>
          <w:rFonts w:ascii="Arial" w:hAnsi="Arial" w:cs="Arial"/>
        </w:rPr>
        <w:t xml:space="preserve"> </w:t>
      </w:r>
      <w:r w:rsidRPr="00DA236C">
        <w:rPr>
          <w:rFonts w:ascii="Arial" w:hAnsi="Arial" w:cs="Arial"/>
        </w:rPr>
        <w:t>(Arial font size 1</w:t>
      </w:r>
      <w:r>
        <w:rPr>
          <w:rFonts w:ascii="Arial" w:hAnsi="Arial" w:cs="Arial"/>
        </w:rPr>
        <w:t>1</w:t>
      </w:r>
      <w:r w:rsidRPr="00DA236C">
        <w:rPr>
          <w:rFonts w:ascii="Arial" w:hAnsi="Arial" w:cs="Arial"/>
        </w:rPr>
        <w:t xml:space="preserve">) while </w:t>
      </w:r>
      <w:r w:rsidRPr="00FE14AA">
        <w:rPr>
          <w:rFonts w:ascii="Arial" w:hAnsi="Arial" w:cs="Arial"/>
          <w:b/>
        </w:rPr>
        <w:t xml:space="preserve">Q.4 in MS-Excel </w:t>
      </w:r>
      <w:r w:rsidR="00FE14AA" w:rsidRPr="00FE14AA">
        <w:rPr>
          <w:rFonts w:ascii="Arial" w:hAnsi="Arial" w:cs="Arial"/>
          <w:b/>
        </w:rPr>
        <w:t>f</w:t>
      </w:r>
      <w:r w:rsidRPr="00FE14AA">
        <w:rPr>
          <w:rFonts w:ascii="Arial" w:hAnsi="Arial" w:cs="Arial"/>
          <w:b/>
        </w:rPr>
        <w:t>ile</w:t>
      </w:r>
      <w:r>
        <w:rPr>
          <w:rFonts w:ascii="Arial" w:hAnsi="Arial" w:cs="Arial"/>
        </w:rPr>
        <w:t xml:space="preserve"> </w:t>
      </w:r>
      <w:r w:rsidRPr="0074626E">
        <w:rPr>
          <w:rFonts w:ascii="Arial" w:hAnsi="Arial" w:cs="Arial"/>
        </w:rPr>
        <w:t xml:space="preserve">named </w:t>
      </w:r>
      <w:r>
        <w:rPr>
          <w:rFonts w:ascii="Arial" w:hAnsi="Arial" w:cs="Arial"/>
        </w:rPr>
        <w:t>after</w:t>
      </w:r>
      <w:r w:rsidRPr="0074626E">
        <w:rPr>
          <w:rFonts w:ascii="Arial" w:hAnsi="Arial" w:cs="Arial"/>
        </w:rPr>
        <w:t xml:space="preserve"> Your Name &amp; Roll No.</w:t>
      </w:r>
    </w:p>
    <w:p w:rsidR="00132522" w:rsidRPr="00DA236C" w:rsidRDefault="00132522" w:rsidP="00204DB5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364"/>
        <w:rPr>
          <w:rFonts w:ascii="Arial" w:hAnsi="Arial" w:cs="Arial"/>
        </w:rPr>
      </w:pPr>
      <w:r w:rsidRPr="00B057A1">
        <w:rPr>
          <w:rFonts w:ascii="Arial" w:hAnsi="Arial" w:cs="Arial"/>
        </w:rPr>
        <w:t xml:space="preserve">Overall Permissible Plag. is </w:t>
      </w:r>
      <w:r>
        <w:rPr>
          <w:rFonts w:ascii="Arial" w:hAnsi="Arial" w:cs="Arial"/>
        </w:rPr>
        <w:t>10</w:t>
      </w:r>
      <w:r w:rsidRPr="00B057A1">
        <w:rPr>
          <w:rFonts w:ascii="Arial" w:hAnsi="Arial" w:cs="Arial"/>
        </w:rPr>
        <w:t xml:space="preserve">%, </w:t>
      </w:r>
      <w:r w:rsidR="00595DD2">
        <w:rPr>
          <w:rFonts w:ascii="Arial" w:hAnsi="Arial" w:cs="Arial"/>
          <w:b/>
          <w:color w:val="FF0000"/>
        </w:rPr>
        <w:t>Penalty Clause: 11-20% - Minus 5</w:t>
      </w:r>
      <w:r w:rsidRPr="00681299">
        <w:rPr>
          <w:rFonts w:ascii="Arial" w:hAnsi="Arial" w:cs="Arial"/>
          <w:b/>
          <w:color w:val="FF0000"/>
        </w:rPr>
        <w:t xml:space="preserve"> Marks, Above 20% - Reappear</w:t>
      </w:r>
      <w:r w:rsidRPr="00681299">
        <w:rPr>
          <w:rFonts w:ascii="Arial" w:hAnsi="Arial" w:cs="Arial"/>
          <w:color w:val="FF0000"/>
        </w:rPr>
        <w:t>.</w:t>
      </w:r>
    </w:p>
    <w:p w:rsidR="00204DB5" w:rsidRPr="00DA236C" w:rsidRDefault="00204DB5" w:rsidP="00204DB5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364"/>
        <w:rPr>
          <w:rFonts w:ascii="Arial" w:hAnsi="Arial" w:cs="Arial"/>
        </w:rPr>
      </w:pPr>
      <w:r w:rsidRPr="00DA236C">
        <w:rPr>
          <w:rFonts w:ascii="Arial" w:hAnsi="Arial" w:cs="Arial"/>
        </w:rPr>
        <w:t>Be precise and objective in your answers.</w:t>
      </w:r>
    </w:p>
    <w:p w:rsidR="00EF6912" w:rsidRPr="00DA236C" w:rsidRDefault="00442C93" w:rsidP="00EF6912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58006</wp:posOffset>
                </wp:positionV>
                <wp:extent cx="6698974" cy="0"/>
                <wp:effectExtent l="0" t="0" r="2603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698974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1BA112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4.55pt" to="527.9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" strokeweight="1.5pt"/>
            </w:pict>
          </mc:Fallback>
        </mc:AlternateContent>
      </w:r>
    </w:p>
    <w:p w:rsidR="00971A02" w:rsidRDefault="00D16CC7" w:rsidP="00EF6912">
      <w:pPr>
        <w:spacing w:after="0"/>
        <w:jc w:val="both"/>
        <w:rPr>
          <w:rFonts w:ascii="Arial" w:hAnsi="Arial" w:cs="Arial"/>
        </w:rPr>
      </w:pPr>
      <w:r w:rsidRPr="00DA236C">
        <w:rPr>
          <w:rFonts w:ascii="Arial" w:hAnsi="Arial" w:cs="Arial"/>
          <w:b/>
        </w:rPr>
        <w:t>Q.1</w:t>
      </w:r>
      <w:r w:rsidRPr="00DA236C">
        <w:rPr>
          <w:rFonts w:ascii="Arial" w:hAnsi="Arial" w:cs="Arial"/>
        </w:rPr>
        <w:t xml:space="preserve"> </w:t>
      </w:r>
      <w:r w:rsidR="00971A02">
        <w:rPr>
          <w:rFonts w:ascii="Arial" w:hAnsi="Arial" w:cs="Arial"/>
        </w:rPr>
        <w:t xml:space="preserve">Glow&amp;Grow is an event management organization spanning its business operations across Delhi/NCR region. The company wants to measure the performance of its PR Management Team. The key deliverables of the roles involve: </w:t>
      </w:r>
    </w:p>
    <w:p w:rsidR="00971A02" w:rsidRDefault="00971A02" w:rsidP="00971A02">
      <w:pPr>
        <w:pStyle w:val="ListParagraph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971A02">
        <w:rPr>
          <w:rFonts w:ascii="Arial" w:hAnsi="Arial" w:cs="Arial"/>
        </w:rPr>
        <w:t>Outreach &amp; Global Presence</w:t>
      </w:r>
    </w:p>
    <w:p w:rsidR="00971A02" w:rsidRDefault="00971A02" w:rsidP="00971A02">
      <w:pPr>
        <w:pStyle w:val="ListParagraph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971A02">
        <w:rPr>
          <w:rFonts w:ascii="Arial" w:hAnsi="Arial" w:cs="Arial"/>
        </w:rPr>
        <w:t xml:space="preserve">Media &amp; Public Enquiry, and </w:t>
      </w:r>
    </w:p>
    <w:p w:rsidR="00971A02" w:rsidRDefault="00971A02" w:rsidP="00971A02">
      <w:pPr>
        <w:pStyle w:val="ListParagraph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971A02">
        <w:rPr>
          <w:rFonts w:ascii="Arial" w:hAnsi="Arial" w:cs="Arial"/>
        </w:rPr>
        <w:t>Organizing Events.</w:t>
      </w:r>
    </w:p>
    <w:p w:rsidR="00971A02" w:rsidRPr="00971A02" w:rsidRDefault="00971A02" w:rsidP="00971A02">
      <w:pPr>
        <w:spacing w:after="0"/>
        <w:jc w:val="both"/>
        <w:rPr>
          <w:rFonts w:ascii="Arial" w:hAnsi="Arial" w:cs="Arial"/>
          <w:sz w:val="10"/>
        </w:rPr>
      </w:pPr>
    </w:p>
    <w:p w:rsidR="00645551" w:rsidRPr="00971A02" w:rsidRDefault="00CF49A8" w:rsidP="00B81893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71A02" w:rsidRPr="00971A02">
        <w:rPr>
          <w:rFonts w:ascii="Arial" w:hAnsi="Arial" w:cs="Arial"/>
        </w:rPr>
        <w:t>pply the principles of HR Score Card</w:t>
      </w:r>
      <w:r w:rsidR="00971A02">
        <w:rPr>
          <w:rFonts w:ascii="Arial" w:hAnsi="Arial" w:cs="Arial"/>
        </w:rPr>
        <w:t xml:space="preserve"> and propose the relevant metrics</w:t>
      </w:r>
      <w:r w:rsidR="00B85C3C">
        <w:rPr>
          <w:rFonts w:ascii="Arial" w:hAnsi="Arial" w:cs="Arial"/>
        </w:rPr>
        <w:t xml:space="preserve"> for measuring PR Teams Performance</w:t>
      </w:r>
      <w:r w:rsidR="0001417F">
        <w:rPr>
          <w:rFonts w:ascii="Arial" w:hAnsi="Arial" w:cs="Arial"/>
        </w:rPr>
        <w:t xml:space="preserve"> with brief guidelines</w:t>
      </w:r>
      <w:r>
        <w:rPr>
          <w:rFonts w:ascii="Arial" w:hAnsi="Arial" w:cs="Arial"/>
        </w:rPr>
        <w:t>.</w:t>
      </w:r>
    </w:p>
    <w:p w:rsidR="00E752AA" w:rsidRPr="00DA236C" w:rsidRDefault="00E752AA" w:rsidP="00EF6912">
      <w:pPr>
        <w:spacing w:after="0"/>
        <w:jc w:val="both"/>
        <w:rPr>
          <w:rFonts w:ascii="Arial" w:hAnsi="Arial" w:cs="Arial"/>
          <w:b/>
        </w:rPr>
      </w:pPr>
    </w:p>
    <w:p w:rsidR="000D7E83" w:rsidRDefault="00EF6912" w:rsidP="000D7E83">
      <w:pPr>
        <w:spacing w:after="0"/>
        <w:jc w:val="both"/>
        <w:rPr>
          <w:rFonts w:ascii="Arial" w:hAnsi="Arial" w:cs="Arial"/>
        </w:rPr>
      </w:pPr>
      <w:r w:rsidRPr="00DA236C">
        <w:rPr>
          <w:rFonts w:ascii="Arial" w:hAnsi="Arial" w:cs="Arial"/>
          <w:b/>
        </w:rPr>
        <w:t>Q.</w:t>
      </w:r>
      <w:r w:rsidR="00F57360">
        <w:rPr>
          <w:rFonts w:ascii="Arial" w:hAnsi="Arial" w:cs="Arial"/>
          <w:b/>
        </w:rPr>
        <w:t>2</w:t>
      </w:r>
      <w:r w:rsidRPr="00DA236C">
        <w:rPr>
          <w:rFonts w:ascii="Arial" w:hAnsi="Arial" w:cs="Arial"/>
        </w:rPr>
        <w:t xml:space="preserve"> </w:t>
      </w:r>
      <w:r w:rsidR="000D7E83">
        <w:rPr>
          <w:rFonts w:ascii="Arial" w:hAnsi="Arial" w:cs="Arial"/>
        </w:rPr>
        <w:t>Th</w:t>
      </w:r>
      <w:r w:rsidR="00491440">
        <w:rPr>
          <w:rFonts w:ascii="Arial" w:hAnsi="Arial" w:cs="Arial"/>
        </w:rPr>
        <w:t>e HR Manager of a logistics firm</w:t>
      </w:r>
      <w:r w:rsidR="000D7E83">
        <w:rPr>
          <w:rFonts w:ascii="Arial" w:hAnsi="Arial" w:cs="Arial"/>
        </w:rPr>
        <w:t xml:space="preserve"> </w:t>
      </w:r>
      <w:r w:rsidR="00491440">
        <w:rPr>
          <w:rFonts w:ascii="Arial" w:hAnsi="Arial" w:cs="Arial"/>
          <w:i/>
          <w:iCs/>
        </w:rPr>
        <w:t>MoreToDore</w:t>
      </w:r>
      <w:r w:rsidR="000D7E83">
        <w:rPr>
          <w:rFonts w:ascii="Arial" w:hAnsi="Arial" w:cs="Arial"/>
          <w:i/>
          <w:iCs/>
        </w:rPr>
        <w:t>,</w:t>
      </w:r>
      <w:r w:rsidR="000D7E83" w:rsidRPr="00DA236C">
        <w:rPr>
          <w:rFonts w:ascii="Arial" w:hAnsi="Arial" w:cs="Arial"/>
        </w:rPr>
        <w:t xml:space="preserve"> </w:t>
      </w:r>
      <w:r w:rsidR="00491440">
        <w:rPr>
          <w:rFonts w:ascii="Arial" w:hAnsi="Arial" w:cs="Arial"/>
        </w:rPr>
        <w:t xml:space="preserve">has </w:t>
      </w:r>
      <w:r w:rsidR="000D7E83">
        <w:rPr>
          <w:rFonts w:ascii="Arial" w:hAnsi="Arial" w:cs="Arial"/>
        </w:rPr>
        <w:t xml:space="preserve">provided you with </w:t>
      </w:r>
      <w:r w:rsidR="000D7E83" w:rsidRPr="00DA236C">
        <w:rPr>
          <w:rFonts w:ascii="Arial" w:hAnsi="Arial" w:cs="Arial"/>
        </w:rPr>
        <w:t xml:space="preserve">the following </w:t>
      </w:r>
      <w:r w:rsidR="000D7E83">
        <w:rPr>
          <w:rFonts w:ascii="Arial" w:hAnsi="Arial" w:cs="Arial"/>
        </w:rPr>
        <w:t>HR data</w:t>
      </w:r>
      <w:r w:rsidR="000D7E83" w:rsidRPr="00DA236C">
        <w:rPr>
          <w:rFonts w:ascii="Arial" w:hAnsi="Arial" w:cs="Arial"/>
        </w:rPr>
        <w:t>.</w:t>
      </w:r>
    </w:p>
    <w:p w:rsidR="00491440" w:rsidRPr="00491440" w:rsidRDefault="00491440" w:rsidP="00686781">
      <w:pPr>
        <w:pStyle w:val="ListParagraph"/>
        <w:numPr>
          <w:ilvl w:val="0"/>
          <w:numId w:val="23"/>
        </w:numPr>
        <w:spacing w:after="0"/>
        <w:ind w:left="720" w:hanging="270"/>
        <w:jc w:val="both"/>
        <w:rPr>
          <w:rFonts w:ascii="Arial" w:hAnsi="Arial" w:cs="Arial"/>
        </w:rPr>
      </w:pPr>
      <w:r w:rsidRPr="00491440">
        <w:rPr>
          <w:rFonts w:ascii="Arial" w:hAnsi="Arial" w:cs="Arial"/>
        </w:rPr>
        <w:t>Revenue for 2021</w:t>
      </w:r>
      <w:r w:rsidR="000D7E83" w:rsidRPr="00491440">
        <w:rPr>
          <w:rFonts w:ascii="Arial" w:hAnsi="Arial" w:cs="Arial"/>
        </w:rPr>
        <w:t>-2</w:t>
      </w:r>
      <w:r w:rsidRPr="00491440">
        <w:rPr>
          <w:rFonts w:ascii="Arial" w:hAnsi="Arial" w:cs="Arial"/>
        </w:rPr>
        <w:t>2</w:t>
      </w:r>
      <w:r w:rsidR="000D7E83" w:rsidRPr="00491440">
        <w:rPr>
          <w:rFonts w:ascii="Arial" w:hAnsi="Arial" w:cs="Arial"/>
        </w:rPr>
        <w:t xml:space="preserve"> was INR </w:t>
      </w:r>
      <w:r w:rsidR="000D7E83" w:rsidRPr="00491440">
        <w:rPr>
          <w:rFonts w:ascii="Arial" w:eastAsia="Times New Roman" w:hAnsi="Arial" w:cs="Arial"/>
          <w:color w:val="000000"/>
        </w:rPr>
        <w:t>9000000000, Operating Cost was INR 8000000000, while Labor Cost was INR 4000000000.</w:t>
      </w:r>
    </w:p>
    <w:p w:rsidR="000D7E83" w:rsidRDefault="00491440" w:rsidP="00686781">
      <w:pPr>
        <w:pStyle w:val="ListParagraph"/>
        <w:numPr>
          <w:ilvl w:val="0"/>
          <w:numId w:val="23"/>
        </w:numPr>
        <w:spacing w:after="0"/>
        <w:ind w:left="720" w:hanging="270"/>
        <w:jc w:val="both"/>
        <w:rPr>
          <w:rFonts w:ascii="Arial" w:hAnsi="Arial" w:cs="Arial"/>
        </w:rPr>
      </w:pPr>
      <w:r w:rsidRPr="00491440">
        <w:rPr>
          <w:rFonts w:ascii="Arial" w:hAnsi="Arial" w:cs="Arial"/>
        </w:rPr>
        <w:t xml:space="preserve">In the beginning of August </w:t>
      </w:r>
      <w:r>
        <w:rPr>
          <w:rFonts w:ascii="Arial" w:hAnsi="Arial" w:cs="Arial"/>
        </w:rPr>
        <w:t>it ha</w:t>
      </w:r>
      <w:r w:rsidRPr="00491440">
        <w:rPr>
          <w:rFonts w:ascii="Arial" w:hAnsi="Arial" w:cs="Arial"/>
        </w:rPr>
        <w:t xml:space="preserve">d 500 employees while the number of active employees on payroll were 450 at the end of the month. </w:t>
      </w:r>
      <w:r>
        <w:rPr>
          <w:rFonts w:ascii="Arial" w:hAnsi="Arial" w:cs="Arial"/>
        </w:rPr>
        <w:t>A total of 35 e</w:t>
      </w:r>
      <w:r w:rsidRPr="00491440">
        <w:rPr>
          <w:rFonts w:ascii="Arial" w:hAnsi="Arial" w:cs="Arial"/>
        </w:rPr>
        <w:t xml:space="preserve">mployees bided adieu </w:t>
      </w:r>
      <w:r>
        <w:rPr>
          <w:rFonts w:ascii="Arial" w:hAnsi="Arial" w:cs="Arial"/>
        </w:rPr>
        <w:t>during the month of August, 2022.</w:t>
      </w:r>
    </w:p>
    <w:p w:rsidR="00786450" w:rsidRPr="0058141A" w:rsidRDefault="0058141A" w:rsidP="00686781">
      <w:pPr>
        <w:pStyle w:val="ListParagraph"/>
        <w:numPr>
          <w:ilvl w:val="0"/>
          <w:numId w:val="23"/>
        </w:numPr>
        <w:ind w:left="720" w:hanging="270"/>
        <w:jc w:val="both"/>
        <w:rPr>
          <w:rFonts w:ascii="Arial" w:hAnsi="Arial" w:cs="Arial"/>
        </w:rPr>
      </w:pPr>
      <w:r>
        <w:rPr>
          <w:rFonts w:ascii="Arial" w:hAnsi="Arial" w:cs="Arial"/>
        </w:rPr>
        <w:t>For its total 1000 employees (800 FTE) its HR Head</w:t>
      </w:r>
      <w:r w:rsidR="003D7747" w:rsidRPr="005814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was</w:t>
      </w:r>
      <w:r w:rsidR="003D7747" w:rsidRPr="0058141A">
        <w:rPr>
          <w:rFonts w:ascii="Arial" w:hAnsi="Arial" w:cs="Arial"/>
        </w:rPr>
        <w:t xml:space="preserve"> concerned over the pressure on HR</w:t>
      </w:r>
      <w:r>
        <w:rPr>
          <w:rFonts w:ascii="Arial" w:hAnsi="Arial" w:cs="Arial"/>
        </w:rPr>
        <w:t xml:space="preserve"> team</w:t>
      </w:r>
      <w:r w:rsidR="003D7747" w:rsidRPr="0058141A">
        <w:rPr>
          <w:rFonts w:ascii="Arial" w:hAnsi="Arial" w:cs="Arial"/>
        </w:rPr>
        <w:t xml:space="preserve"> to perform, resulting in high workload than there are people to bear it. The current HR team consist</w:t>
      </w:r>
      <w:r>
        <w:rPr>
          <w:rFonts w:ascii="Arial" w:hAnsi="Arial" w:cs="Arial"/>
        </w:rPr>
        <w:t>ed</w:t>
      </w:r>
      <w:r w:rsidR="003D7747" w:rsidRPr="0058141A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>10</w:t>
      </w:r>
      <w:r w:rsidR="003D7747" w:rsidRPr="0058141A">
        <w:rPr>
          <w:rFonts w:ascii="Arial" w:hAnsi="Arial" w:cs="Arial"/>
        </w:rPr>
        <w:t xml:space="preserve"> people (</w:t>
      </w:r>
      <w:r>
        <w:rPr>
          <w:rFonts w:ascii="Arial" w:hAnsi="Arial" w:cs="Arial"/>
        </w:rPr>
        <w:t>4</w:t>
      </w:r>
      <w:r w:rsidR="003D7747" w:rsidRPr="0058141A">
        <w:rPr>
          <w:rFonts w:ascii="Arial" w:hAnsi="Arial" w:cs="Arial"/>
        </w:rPr>
        <w:t xml:space="preserve"> FTE) and </w:t>
      </w:r>
      <w:r>
        <w:rPr>
          <w:rFonts w:ascii="Arial" w:hAnsi="Arial" w:cs="Arial"/>
        </w:rPr>
        <w:t xml:space="preserve">the HR head </w:t>
      </w:r>
      <w:r w:rsidR="003D7747" w:rsidRPr="0058141A">
        <w:rPr>
          <w:rFonts w:ascii="Arial" w:hAnsi="Arial" w:cs="Arial"/>
        </w:rPr>
        <w:t>want</w:t>
      </w:r>
      <w:r>
        <w:rPr>
          <w:rFonts w:ascii="Arial" w:hAnsi="Arial" w:cs="Arial"/>
        </w:rPr>
        <w:t>ed</w:t>
      </w:r>
      <w:r w:rsidR="003D7747" w:rsidRPr="0058141A">
        <w:rPr>
          <w:rFonts w:ascii="Arial" w:hAnsi="Arial" w:cs="Arial"/>
        </w:rPr>
        <w:t xml:space="preserve"> to make a </w:t>
      </w:r>
      <w:r>
        <w:rPr>
          <w:rFonts w:ascii="Arial" w:hAnsi="Arial" w:cs="Arial"/>
        </w:rPr>
        <w:t>case for more HR hiring budget.</w:t>
      </w:r>
    </w:p>
    <w:p w:rsidR="00491440" w:rsidRPr="00491440" w:rsidRDefault="000074BF" w:rsidP="00686781">
      <w:pPr>
        <w:pStyle w:val="ListParagraph"/>
        <w:numPr>
          <w:ilvl w:val="0"/>
          <w:numId w:val="23"/>
        </w:numPr>
        <w:spacing w:after="0"/>
        <w:ind w:left="720" w:hanging="2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co.’s </w:t>
      </w:r>
      <w:r w:rsidRPr="000074BF">
        <w:rPr>
          <w:rFonts w:ascii="Arial" w:hAnsi="Arial" w:cs="Arial"/>
        </w:rPr>
        <w:t>HR department had the following HR Expenses</w:t>
      </w:r>
      <w:r>
        <w:rPr>
          <w:rFonts w:ascii="Arial" w:hAnsi="Arial" w:cs="Arial"/>
        </w:rPr>
        <w:t xml:space="preserve"> for December</w:t>
      </w:r>
      <w:r w:rsidRPr="000074BF">
        <w:rPr>
          <w:rFonts w:ascii="Arial" w:hAnsi="Arial" w:cs="Arial"/>
        </w:rPr>
        <w:t xml:space="preserve">: Stationery 2,000, Vehicles Maintenance &amp; Petrol 2,000, Mobilephone Bills 1,000, HR Salaries </w:t>
      </w:r>
      <w:r>
        <w:rPr>
          <w:rFonts w:ascii="Arial" w:hAnsi="Arial" w:cs="Arial"/>
        </w:rPr>
        <w:t>2,00</w:t>
      </w:r>
      <w:r w:rsidRPr="000074BF">
        <w:rPr>
          <w:rFonts w:ascii="Arial" w:hAnsi="Arial" w:cs="Arial"/>
        </w:rPr>
        <w:t xml:space="preserve">,000, Misc. 1,000. The HR allocated budget was </w:t>
      </w:r>
      <w:r>
        <w:rPr>
          <w:rFonts w:ascii="Arial" w:hAnsi="Arial" w:cs="Arial"/>
        </w:rPr>
        <w:t>2,5</w:t>
      </w:r>
      <w:r w:rsidRPr="000074BF">
        <w:rPr>
          <w:rFonts w:ascii="Arial" w:hAnsi="Arial" w:cs="Arial"/>
        </w:rPr>
        <w:t>0,000.</w:t>
      </w:r>
    </w:p>
    <w:p w:rsidR="000D7E83" w:rsidRPr="00514C8B" w:rsidRDefault="000D7E83" w:rsidP="000D7E83">
      <w:pPr>
        <w:spacing w:after="0"/>
        <w:jc w:val="both"/>
        <w:rPr>
          <w:rFonts w:ascii="Arial" w:hAnsi="Arial" w:cs="Arial"/>
          <w:sz w:val="10"/>
        </w:rPr>
      </w:pPr>
    </w:p>
    <w:p w:rsidR="000D7E83" w:rsidRDefault="004B4465" w:rsidP="007D03BE">
      <w:pPr>
        <w:spacing w:after="0"/>
        <w:ind w:firstLine="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Apply the relevant HR metrics </w:t>
      </w:r>
      <w:r w:rsidR="00D324C4">
        <w:rPr>
          <w:rFonts w:ascii="Arial" w:hAnsi="Arial" w:cs="Arial"/>
        </w:rPr>
        <w:t xml:space="preserve">on the above-given cases </w:t>
      </w:r>
      <w:r>
        <w:rPr>
          <w:rFonts w:ascii="Arial" w:hAnsi="Arial" w:cs="Arial"/>
        </w:rPr>
        <w:t>and interpret the findings.</w:t>
      </w:r>
    </w:p>
    <w:p w:rsidR="004B4465" w:rsidRDefault="004B4465" w:rsidP="000D7E83">
      <w:pPr>
        <w:spacing w:after="0"/>
        <w:jc w:val="both"/>
        <w:rPr>
          <w:rFonts w:ascii="Arial" w:hAnsi="Arial" w:cs="Arial"/>
        </w:rPr>
      </w:pPr>
    </w:p>
    <w:p w:rsidR="00D248BD" w:rsidRDefault="00656188" w:rsidP="00656188">
      <w:pPr>
        <w:spacing w:after="0"/>
        <w:jc w:val="both"/>
        <w:rPr>
          <w:rFonts w:ascii="Arial" w:hAnsi="Arial" w:cs="Arial"/>
          <w:b/>
          <w:bCs/>
        </w:rPr>
      </w:pPr>
      <w:r w:rsidRPr="00DA236C">
        <w:rPr>
          <w:rFonts w:ascii="Arial" w:hAnsi="Arial" w:cs="Arial"/>
          <w:b/>
        </w:rPr>
        <w:t>Q.</w:t>
      </w:r>
      <w:r>
        <w:rPr>
          <w:rFonts w:ascii="Arial" w:hAnsi="Arial" w:cs="Arial"/>
          <w:b/>
        </w:rPr>
        <w:t>3</w:t>
      </w:r>
      <w:r w:rsidRPr="00DA23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Toshiba wants to hire Sales Engineers who possess their Engineering degree preferably in Electronics &amp; Communication for developing the business of MRI, USG machines to multi-specialty and super-specialty hospitals in Delhi/NCR</w:t>
      </w:r>
      <w:r w:rsidRPr="004B721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B</w:t>
      </w:r>
      <w:r w:rsidRPr="004B7214">
        <w:rPr>
          <w:rFonts w:ascii="Arial" w:hAnsi="Arial" w:cs="Arial"/>
        </w:rPr>
        <w:t>efore doing so,</w:t>
      </w:r>
      <w:r>
        <w:rPr>
          <w:rFonts w:ascii="Arial" w:hAnsi="Arial" w:cs="Arial"/>
        </w:rPr>
        <w:t xml:space="preserve"> as an HRBP, you have been asked</w:t>
      </w:r>
      <w:r w:rsidRPr="004B72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by the CHRO </w:t>
      </w:r>
      <w:r w:rsidRPr="004B7214">
        <w:rPr>
          <w:rFonts w:ascii="Arial" w:hAnsi="Arial" w:cs="Arial"/>
        </w:rPr>
        <w:t xml:space="preserve">to predict the potential value of candidates. </w:t>
      </w:r>
      <w:r>
        <w:rPr>
          <w:rFonts w:ascii="Arial" w:hAnsi="Arial" w:cs="Arial"/>
        </w:rPr>
        <w:t xml:space="preserve">You </w:t>
      </w:r>
      <w:r w:rsidRPr="004B7214">
        <w:rPr>
          <w:rFonts w:ascii="Arial" w:hAnsi="Arial" w:cs="Arial"/>
        </w:rPr>
        <w:t xml:space="preserve">conducted rigorous research with help of </w:t>
      </w:r>
      <w:r>
        <w:rPr>
          <w:rFonts w:ascii="Arial" w:hAnsi="Arial" w:cs="Arial"/>
        </w:rPr>
        <w:t xml:space="preserve">the </w:t>
      </w:r>
      <w:r w:rsidRPr="004B7214">
        <w:rPr>
          <w:rFonts w:ascii="Arial" w:hAnsi="Arial" w:cs="Arial"/>
        </w:rPr>
        <w:t>senior management team and identified five-possible predictor va</w:t>
      </w:r>
      <w:r>
        <w:rPr>
          <w:rFonts w:ascii="Arial" w:hAnsi="Arial" w:cs="Arial"/>
        </w:rPr>
        <w:t>riables</w:t>
      </w:r>
      <w:r w:rsidRPr="004B7214">
        <w:rPr>
          <w:rFonts w:ascii="Arial" w:hAnsi="Arial" w:cs="Arial"/>
        </w:rPr>
        <w:t xml:space="preserve"> viz. Relevant Experience, Cost to Company, Analytical Skill Score, Communication Skill Score, </w:t>
      </w:r>
      <w:r>
        <w:rPr>
          <w:rFonts w:ascii="Arial" w:hAnsi="Arial" w:cs="Arial"/>
        </w:rPr>
        <w:t>Marketing &amp; Selling</w:t>
      </w:r>
      <w:r w:rsidRPr="004B7214">
        <w:rPr>
          <w:rFonts w:ascii="Arial" w:hAnsi="Arial" w:cs="Arial"/>
        </w:rPr>
        <w:t xml:space="preserve"> Skill Score assessed during </w:t>
      </w:r>
      <w:r>
        <w:rPr>
          <w:rFonts w:ascii="Arial" w:hAnsi="Arial" w:cs="Arial"/>
        </w:rPr>
        <w:t xml:space="preserve">the </w:t>
      </w:r>
      <w:r w:rsidRPr="004B7214">
        <w:rPr>
          <w:rFonts w:ascii="Arial" w:hAnsi="Arial" w:cs="Arial"/>
        </w:rPr>
        <w:t xml:space="preserve">recruitment process. </w:t>
      </w:r>
      <w:r>
        <w:rPr>
          <w:rFonts w:ascii="Arial" w:hAnsi="Arial" w:cs="Arial"/>
        </w:rPr>
        <w:t>The below</w:t>
      </w:r>
      <w:r w:rsidRPr="004B7214">
        <w:rPr>
          <w:rFonts w:ascii="Arial" w:hAnsi="Arial" w:cs="Arial"/>
        </w:rPr>
        <w:t xml:space="preserve"> table shows </w:t>
      </w:r>
      <w:r>
        <w:rPr>
          <w:rFonts w:ascii="Arial" w:hAnsi="Arial" w:cs="Arial"/>
        </w:rPr>
        <w:t xml:space="preserve">the </w:t>
      </w:r>
      <w:r w:rsidRPr="004B7214">
        <w:rPr>
          <w:rFonts w:ascii="Arial" w:hAnsi="Arial" w:cs="Arial"/>
        </w:rPr>
        <w:t xml:space="preserve">result of multiple linear regression </w:t>
      </w:r>
      <w:r>
        <w:rPr>
          <w:rFonts w:ascii="Arial" w:hAnsi="Arial" w:cs="Arial"/>
        </w:rPr>
        <w:t xml:space="preserve">of </w:t>
      </w:r>
      <w:r w:rsidRPr="004B7214">
        <w:rPr>
          <w:rFonts w:ascii="Arial" w:hAnsi="Arial" w:cs="Arial"/>
        </w:rPr>
        <w:t>five independent variables</w:t>
      </w:r>
      <w:r>
        <w:rPr>
          <w:rFonts w:ascii="Arial" w:hAnsi="Arial" w:cs="Arial"/>
        </w:rPr>
        <w:t xml:space="preserve"> for</w:t>
      </w:r>
      <w:r w:rsidRPr="004B7214">
        <w:rPr>
          <w:rFonts w:ascii="Arial" w:hAnsi="Arial" w:cs="Arial"/>
        </w:rPr>
        <w:t xml:space="preserve"> </w:t>
      </w:r>
      <w:r w:rsidRPr="004B7214">
        <w:rPr>
          <w:rFonts w:ascii="Arial" w:hAnsi="Arial" w:cs="Arial"/>
          <w:bCs/>
        </w:rPr>
        <w:t xml:space="preserve">Employee Value as </w:t>
      </w:r>
      <w:r>
        <w:rPr>
          <w:rFonts w:ascii="Arial" w:hAnsi="Arial" w:cs="Arial"/>
          <w:bCs/>
        </w:rPr>
        <w:t xml:space="preserve">the </w:t>
      </w:r>
      <w:r w:rsidRPr="004B7214">
        <w:rPr>
          <w:rFonts w:ascii="Arial" w:hAnsi="Arial" w:cs="Arial"/>
          <w:bCs/>
        </w:rPr>
        <w:t>dependent variable</w:t>
      </w:r>
      <w:r>
        <w:rPr>
          <w:rFonts w:ascii="Arial" w:hAnsi="Arial" w:cs="Arial"/>
          <w:b/>
          <w:bCs/>
        </w:rPr>
        <w:t>.</w:t>
      </w:r>
    </w:p>
    <w:p w:rsidR="00D248BD" w:rsidRDefault="00D248B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656188" w:rsidRPr="0022402D" w:rsidRDefault="00656188" w:rsidP="00656188">
      <w:pPr>
        <w:spacing w:after="0"/>
        <w:jc w:val="both"/>
        <w:rPr>
          <w:rFonts w:ascii="Arial" w:hAnsi="Arial" w:cs="Arial"/>
          <w:sz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43"/>
        <w:gridCol w:w="2596"/>
        <w:gridCol w:w="2179"/>
      </w:tblGrid>
      <w:tr w:rsidR="00656188" w:rsidRPr="00DA236C" w:rsidTr="00522C64">
        <w:trPr>
          <w:trHeight w:val="315"/>
        </w:trPr>
        <w:tc>
          <w:tcPr>
            <w:tcW w:w="27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188" w:rsidRPr="00DA236C" w:rsidRDefault="00656188" w:rsidP="0052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A236C">
              <w:rPr>
                <w:rFonts w:ascii="Arial" w:eastAsia="Times New Roman" w:hAnsi="Arial" w:cs="Arial"/>
                <w:b/>
                <w:bCs/>
                <w:color w:val="000000"/>
              </w:rPr>
              <w:t>Variable Name</w:t>
            </w:r>
          </w:p>
        </w:tc>
        <w:tc>
          <w:tcPr>
            <w:tcW w:w="12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188" w:rsidRPr="00DA236C" w:rsidRDefault="00656188" w:rsidP="0052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Coefficient</w:t>
            </w:r>
          </w:p>
        </w:tc>
        <w:tc>
          <w:tcPr>
            <w:tcW w:w="10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188" w:rsidRPr="00DA236C" w:rsidRDefault="00656188" w:rsidP="0052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P</w:t>
            </w:r>
            <w:r w:rsidRPr="00DA236C">
              <w:rPr>
                <w:rFonts w:ascii="Arial" w:eastAsia="Times New Roman" w:hAnsi="Arial" w:cs="Arial"/>
                <w:b/>
                <w:bCs/>
                <w:color w:val="000000"/>
              </w:rPr>
              <w:t>-value</w:t>
            </w:r>
          </w:p>
        </w:tc>
      </w:tr>
      <w:tr w:rsidR="00656188" w:rsidRPr="00DA236C" w:rsidTr="00522C64">
        <w:trPr>
          <w:trHeight w:val="315"/>
        </w:trPr>
        <w:tc>
          <w:tcPr>
            <w:tcW w:w="2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188" w:rsidRPr="00DA236C" w:rsidRDefault="00656188" w:rsidP="00522C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236C">
              <w:rPr>
                <w:rFonts w:ascii="Arial" w:eastAsia="Times New Roman" w:hAnsi="Arial" w:cs="Arial"/>
                <w:color w:val="000000"/>
              </w:rPr>
              <w:t>Intercept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188" w:rsidRPr="00891916" w:rsidRDefault="00656188" w:rsidP="0052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1916">
              <w:rPr>
                <w:rFonts w:ascii="Arial" w:hAnsi="Arial" w:cs="Arial"/>
              </w:rPr>
              <w:t>-200362.64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188" w:rsidRPr="00DA236C" w:rsidRDefault="00656188" w:rsidP="0052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236C">
              <w:rPr>
                <w:rFonts w:ascii="Arial" w:eastAsia="Times New Roman" w:hAnsi="Arial" w:cs="Arial"/>
                <w:color w:val="000000"/>
              </w:rPr>
              <w:t>0.001</w:t>
            </w:r>
          </w:p>
        </w:tc>
      </w:tr>
      <w:tr w:rsidR="00656188" w:rsidRPr="00DA236C" w:rsidTr="00522C64">
        <w:trPr>
          <w:trHeight w:val="315"/>
        </w:trPr>
        <w:tc>
          <w:tcPr>
            <w:tcW w:w="2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188" w:rsidRPr="00DA236C" w:rsidRDefault="00656188" w:rsidP="00522C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236C">
              <w:rPr>
                <w:rFonts w:ascii="Arial" w:eastAsia="Times New Roman" w:hAnsi="Arial" w:cs="Arial"/>
                <w:color w:val="000000"/>
              </w:rPr>
              <w:t>Relevant Experience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188" w:rsidRPr="00DA236C" w:rsidRDefault="00656188" w:rsidP="0052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236C">
              <w:rPr>
                <w:rFonts w:ascii="Arial" w:eastAsia="Times New Roman" w:hAnsi="Arial" w:cs="Arial"/>
                <w:color w:val="000000"/>
              </w:rPr>
              <w:t>-20819.62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188" w:rsidRPr="00DA236C" w:rsidRDefault="00656188" w:rsidP="0052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236C">
              <w:rPr>
                <w:rFonts w:ascii="Arial" w:eastAsia="Times New Roman" w:hAnsi="Arial" w:cs="Arial"/>
                <w:color w:val="000000"/>
              </w:rPr>
              <w:t>0.066</w:t>
            </w:r>
          </w:p>
        </w:tc>
      </w:tr>
      <w:tr w:rsidR="00656188" w:rsidRPr="00DA236C" w:rsidTr="00522C64">
        <w:trPr>
          <w:trHeight w:val="315"/>
        </w:trPr>
        <w:tc>
          <w:tcPr>
            <w:tcW w:w="2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188" w:rsidRPr="00DA236C" w:rsidRDefault="00656188" w:rsidP="00522C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236C">
              <w:rPr>
                <w:rFonts w:ascii="Arial" w:eastAsia="Times New Roman" w:hAnsi="Arial" w:cs="Arial"/>
                <w:color w:val="000000"/>
              </w:rPr>
              <w:t>Cost To Company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188" w:rsidRPr="00DA236C" w:rsidRDefault="00656188" w:rsidP="0052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2.53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188" w:rsidRPr="00DA236C" w:rsidRDefault="00656188" w:rsidP="0052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236C">
              <w:rPr>
                <w:rFonts w:ascii="Arial" w:eastAsia="Times New Roman" w:hAnsi="Arial" w:cs="Arial"/>
                <w:color w:val="000000"/>
              </w:rPr>
              <w:t>0.006</w:t>
            </w:r>
          </w:p>
        </w:tc>
      </w:tr>
      <w:tr w:rsidR="00656188" w:rsidRPr="00DA236C" w:rsidTr="00522C64">
        <w:trPr>
          <w:trHeight w:val="315"/>
        </w:trPr>
        <w:tc>
          <w:tcPr>
            <w:tcW w:w="2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188" w:rsidRPr="00DA236C" w:rsidRDefault="00656188" w:rsidP="00522C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236C">
              <w:rPr>
                <w:rFonts w:ascii="Arial" w:eastAsia="Times New Roman" w:hAnsi="Arial" w:cs="Arial"/>
                <w:color w:val="000000"/>
              </w:rPr>
              <w:t>Analytical Skill Score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188" w:rsidRPr="00DA236C" w:rsidRDefault="00656188" w:rsidP="0052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236C">
              <w:rPr>
                <w:rFonts w:ascii="Arial" w:eastAsia="Times New Roman" w:hAnsi="Arial" w:cs="Arial"/>
                <w:color w:val="000000"/>
              </w:rPr>
              <w:t>4781.36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188" w:rsidRPr="00DA236C" w:rsidRDefault="00656188" w:rsidP="0052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236C">
              <w:rPr>
                <w:rFonts w:ascii="Arial" w:eastAsia="Times New Roman" w:hAnsi="Arial" w:cs="Arial"/>
                <w:color w:val="000000"/>
              </w:rPr>
              <w:t>0.</w:t>
            </w:r>
            <w:r>
              <w:rPr>
                <w:rFonts w:ascii="Arial" w:eastAsia="Times New Roman" w:hAnsi="Arial" w:cs="Arial"/>
                <w:color w:val="000000"/>
              </w:rPr>
              <w:t>0</w:t>
            </w:r>
            <w:r w:rsidRPr="00DA236C">
              <w:rPr>
                <w:rFonts w:ascii="Arial" w:eastAsia="Times New Roman" w:hAnsi="Arial" w:cs="Arial"/>
                <w:color w:val="000000"/>
              </w:rPr>
              <w:t>5</w:t>
            </w: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656188" w:rsidRPr="00DA236C" w:rsidTr="00522C64">
        <w:trPr>
          <w:trHeight w:val="315"/>
        </w:trPr>
        <w:tc>
          <w:tcPr>
            <w:tcW w:w="2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188" w:rsidRPr="00DA236C" w:rsidRDefault="00656188" w:rsidP="00522C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236C">
              <w:rPr>
                <w:rFonts w:ascii="Arial" w:eastAsia="Times New Roman" w:hAnsi="Arial" w:cs="Arial"/>
                <w:color w:val="000000"/>
              </w:rPr>
              <w:t>Communication Skill Score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188" w:rsidRPr="00DA236C" w:rsidRDefault="00656188" w:rsidP="0052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27301.15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188" w:rsidRPr="00DA236C" w:rsidRDefault="00656188" w:rsidP="0052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236C">
              <w:rPr>
                <w:rFonts w:ascii="Arial" w:eastAsia="Times New Roman" w:hAnsi="Arial" w:cs="Arial"/>
                <w:color w:val="000000"/>
              </w:rPr>
              <w:t>0.024</w:t>
            </w:r>
          </w:p>
        </w:tc>
      </w:tr>
      <w:tr w:rsidR="00656188" w:rsidRPr="00DA236C" w:rsidTr="00522C64">
        <w:trPr>
          <w:trHeight w:val="315"/>
        </w:trPr>
        <w:tc>
          <w:tcPr>
            <w:tcW w:w="2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188" w:rsidRPr="00DA236C" w:rsidRDefault="00656188" w:rsidP="00522C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Marketing &amp; Selling</w:t>
            </w:r>
            <w:r w:rsidRPr="00DA236C">
              <w:rPr>
                <w:rFonts w:ascii="Arial" w:eastAsia="Times New Roman" w:hAnsi="Arial" w:cs="Arial"/>
                <w:color w:val="000000"/>
              </w:rPr>
              <w:t xml:space="preserve"> Skill Score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188" w:rsidRPr="00DA236C" w:rsidRDefault="00656188" w:rsidP="0052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236C">
              <w:rPr>
                <w:rFonts w:ascii="Arial" w:eastAsia="Times New Roman" w:hAnsi="Arial" w:cs="Arial"/>
                <w:color w:val="000000"/>
              </w:rPr>
              <w:t>17920.35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188" w:rsidRPr="00DA236C" w:rsidRDefault="00656188" w:rsidP="0052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236C">
              <w:rPr>
                <w:rFonts w:ascii="Arial" w:eastAsia="Times New Roman" w:hAnsi="Arial" w:cs="Arial"/>
                <w:color w:val="000000"/>
              </w:rPr>
              <w:t>0.018</w:t>
            </w:r>
          </w:p>
        </w:tc>
      </w:tr>
    </w:tbl>
    <w:p w:rsidR="00656188" w:rsidRPr="009A1E51" w:rsidRDefault="00656188" w:rsidP="00656188">
      <w:pPr>
        <w:spacing w:after="0"/>
        <w:jc w:val="both"/>
        <w:rPr>
          <w:rFonts w:ascii="Arial" w:hAnsi="Arial" w:cs="Arial"/>
          <w:b/>
          <w:sz w:val="10"/>
        </w:rPr>
      </w:pPr>
    </w:p>
    <w:p w:rsidR="00656188" w:rsidRDefault="00656188" w:rsidP="002C3DDB">
      <w:pPr>
        <w:spacing w:after="0"/>
        <w:jc w:val="both"/>
        <w:rPr>
          <w:rFonts w:ascii="Arial" w:hAnsi="Arial" w:cs="Arial"/>
        </w:rPr>
      </w:pPr>
      <w:r w:rsidRPr="00913AE6">
        <w:rPr>
          <w:rFonts w:ascii="Arial" w:hAnsi="Arial" w:cs="Arial"/>
        </w:rPr>
        <w:t>Considering the results at 95% confidence level</w:t>
      </w:r>
      <w:r>
        <w:rPr>
          <w:rFonts w:ascii="Arial" w:hAnsi="Arial" w:cs="Arial"/>
        </w:rPr>
        <w:t xml:space="preserve">, </w:t>
      </w:r>
      <w:r w:rsidR="002C3DDB">
        <w:rPr>
          <w:rFonts w:ascii="Arial" w:hAnsi="Arial" w:cs="Arial"/>
        </w:rPr>
        <w:t>apply the Regression Technique for the following:</w:t>
      </w:r>
    </w:p>
    <w:p w:rsidR="002C3DDB" w:rsidRPr="002C3DDB" w:rsidRDefault="002C3DDB" w:rsidP="002C3DDB">
      <w:pPr>
        <w:spacing w:after="0"/>
        <w:jc w:val="both"/>
        <w:rPr>
          <w:rFonts w:ascii="Arial" w:hAnsi="Arial" w:cs="Arial"/>
          <w:sz w:val="6"/>
        </w:rPr>
      </w:pPr>
    </w:p>
    <w:p w:rsidR="00656188" w:rsidRPr="00913AE6" w:rsidRDefault="00656188" w:rsidP="00656188">
      <w:pPr>
        <w:numPr>
          <w:ilvl w:val="0"/>
          <w:numId w:val="20"/>
        </w:numPr>
        <w:tabs>
          <w:tab w:val="clear" w:pos="720"/>
        </w:tabs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Independent </w:t>
      </w:r>
      <w:r w:rsidRPr="00913AE6">
        <w:rPr>
          <w:rFonts w:ascii="Arial" w:hAnsi="Arial" w:cs="Arial"/>
        </w:rPr>
        <w:t>variable</w:t>
      </w:r>
      <w:r>
        <w:rPr>
          <w:rFonts w:ascii="Arial" w:hAnsi="Arial" w:cs="Arial"/>
        </w:rPr>
        <w:t>(s)</w:t>
      </w:r>
      <w:r w:rsidRPr="00913AE6">
        <w:rPr>
          <w:rFonts w:ascii="Arial" w:hAnsi="Arial" w:cs="Arial"/>
        </w:rPr>
        <w:t xml:space="preserve"> ha</w:t>
      </w:r>
      <w:r>
        <w:rPr>
          <w:rFonts w:ascii="Arial" w:hAnsi="Arial" w:cs="Arial"/>
        </w:rPr>
        <w:t xml:space="preserve">ving a </w:t>
      </w:r>
      <w:r w:rsidRPr="00913AE6">
        <w:rPr>
          <w:rFonts w:ascii="Arial" w:hAnsi="Arial" w:cs="Arial"/>
        </w:rPr>
        <w:t xml:space="preserve">significant relation with Employee Value </w:t>
      </w:r>
      <w:r>
        <w:rPr>
          <w:rFonts w:ascii="Arial" w:hAnsi="Arial" w:cs="Arial"/>
        </w:rPr>
        <w:t>for</w:t>
      </w:r>
      <w:r w:rsidRPr="00913AE6">
        <w:rPr>
          <w:rFonts w:ascii="Arial" w:hAnsi="Arial" w:cs="Arial"/>
        </w:rPr>
        <w:t xml:space="preserve"> good hiring.</w:t>
      </w:r>
    </w:p>
    <w:p w:rsidR="00656188" w:rsidRPr="00913AE6" w:rsidRDefault="00656188" w:rsidP="00656188">
      <w:pPr>
        <w:numPr>
          <w:ilvl w:val="0"/>
          <w:numId w:val="20"/>
        </w:numPr>
        <w:tabs>
          <w:tab w:val="clear" w:pos="720"/>
        </w:tabs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Predicted</w:t>
      </w:r>
      <w:r w:rsidRPr="00913AE6">
        <w:rPr>
          <w:rFonts w:ascii="Arial" w:hAnsi="Arial" w:cs="Arial"/>
        </w:rPr>
        <w:t xml:space="preserve"> employee value of a candidate who has applied for the post of </w:t>
      </w:r>
      <w:r>
        <w:rPr>
          <w:rFonts w:ascii="Arial" w:hAnsi="Arial" w:cs="Arial"/>
        </w:rPr>
        <w:t>Sales Engineer</w:t>
      </w:r>
      <w:r w:rsidRPr="00913AE6">
        <w:rPr>
          <w:rFonts w:ascii="Arial" w:hAnsi="Arial" w:cs="Arial"/>
        </w:rPr>
        <w:t xml:space="preserve"> with 3 yrs. of experience, demanding </w:t>
      </w:r>
      <w:r>
        <w:rPr>
          <w:rFonts w:ascii="Arial" w:hAnsi="Arial" w:cs="Arial"/>
        </w:rPr>
        <w:t xml:space="preserve">a </w:t>
      </w:r>
      <w:r w:rsidRPr="00913AE6">
        <w:rPr>
          <w:rFonts w:ascii="Arial" w:hAnsi="Arial" w:cs="Arial"/>
        </w:rPr>
        <w:t>salary of $56,000. The candidate was given: Analytical Skill Score(7), Communication Skill Score(6)</w:t>
      </w:r>
      <w:r>
        <w:rPr>
          <w:rFonts w:ascii="Arial" w:hAnsi="Arial" w:cs="Arial"/>
        </w:rPr>
        <w:t>,</w:t>
      </w:r>
      <w:r w:rsidRPr="00913AE6">
        <w:rPr>
          <w:rFonts w:ascii="Arial" w:hAnsi="Arial" w:cs="Arial"/>
        </w:rPr>
        <w:t xml:space="preserve"> and </w:t>
      </w:r>
      <w:r>
        <w:rPr>
          <w:rFonts w:ascii="Arial" w:eastAsia="Times New Roman" w:hAnsi="Arial" w:cs="Arial"/>
          <w:color w:val="000000"/>
        </w:rPr>
        <w:t>Marketing &amp; Selling</w:t>
      </w:r>
      <w:r w:rsidRPr="00913AE6">
        <w:rPr>
          <w:rFonts w:ascii="Arial" w:hAnsi="Arial" w:cs="Arial"/>
        </w:rPr>
        <w:t xml:space="preserve"> Score(7) during </w:t>
      </w:r>
      <w:r>
        <w:rPr>
          <w:rFonts w:ascii="Arial" w:hAnsi="Arial" w:cs="Arial"/>
        </w:rPr>
        <w:t xml:space="preserve">the </w:t>
      </w:r>
      <w:r w:rsidRPr="00913AE6">
        <w:rPr>
          <w:rFonts w:ascii="Arial" w:hAnsi="Arial" w:cs="Arial"/>
        </w:rPr>
        <w:t>interview process.</w:t>
      </w:r>
    </w:p>
    <w:p w:rsidR="00656188" w:rsidRPr="00913AE6" w:rsidRDefault="00656188" w:rsidP="00656188">
      <w:pPr>
        <w:numPr>
          <w:ilvl w:val="0"/>
          <w:numId w:val="20"/>
        </w:numPr>
        <w:tabs>
          <w:tab w:val="clear" w:pos="720"/>
        </w:tabs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Predicted</w:t>
      </w:r>
      <w:r w:rsidRPr="00913AE6">
        <w:rPr>
          <w:rFonts w:ascii="Arial" w:hAnsi="Arial" w:cs="Arial"/>
        </w:rPr>
        <w:t xml:space="preserve"> employee value of another candidate who has applied for the same post with 5 yrs. of experience, demanding </w:t>
      </w:r>
      <w:r>
        <w:rPr>
          <w:rFonts w:ascii="Arial" w:hAnsi="Arial" w:cs="Arial"/>
        </w:rPr>
        <w:t xml:space="preserve">a </w:t>
      </w:r>
      <w:r w:rsidRPr="00913AE6">
        <w:rPr>
          <w:rFonts w:ascii="Arial" w:hAnsi="Arial" w:cs="Arial"/>
        </w:rPr>
        <w:t>salary of $60,000. The candidate was given: Analytical Skill Score(6), Communication Skill Score(4)</w:t>
      </w:r>
      <w:r>
        <w:rPr>
          <w:rFonts w:ascii="Arial" w:hAnsi="Arial" w:cs="Arial"/>
        </w:rPr>
        <w:t>,</w:t>
      </w:r>
      <w:r w:rsidRPr="00913AE6">
        <w:rPr>
          <w:rFonts w:ascii="Arial" w:hAnsi="Arial" w:cs="Arial"/>
        </w:rPr>
        <w:t xml:space="preserve"> and </w:t>
      </w:r>
      <w:r>
        <w:rPr>
          <w:rFonts w:ascii="Arial" w:eastAsia="Times New Roman" w:hAnsi="Arial" w:cs="Arial"/>
          <w:color w:val="000000"/>
        </w:rPr>
        <w:t>Marketing &amp; Selling</w:t>
      </w:r>
      <w:r w:rsidRPr="00DA236C">
        <w:rPr>
          <w:rFonts w:ascii="Arial" w:eastAsia="Times New Roman" w:hAnsi="Arial" w:cs="Arial"/>
          <w:color w:val="000000"/>
        </w:rPr>
        <w:t xml:space="preserve"> </w:t>
      </w:r>
      <w:r w:rsidRPr="00913AE6">
        <w:rPr>
          <w:rFonts w:ascii="Arial" w:hAnsi="Arial" w:cs="Arial"/>
        </w:rPr>
        <w:t xml:space="preserve">Score(9) during </w:t>
      </w:r>
      <w:r>
        <w:rPr>
          <w:rFonts w:ascii="Arial" w:hAnsi="Arial" w:cs="Arial"/>
        </w:rPr>
        <w:t xml:space="preserve">the </w:t>
      </w:r>
      <w:r w:rsidRPr="00913AE6">
        <w:rPr>
          <w:rFonts w:ascii="Arial" w:hAnsi="Arial" w:cs="Arial"/>
        </w:rPr>
        <w:t>interview process.</w:t>
      </w:r>
    </w:p>
    <w:p w:rsidR="00656188" w:rsidRDefault="00656188" w:rsidP="00656188">
      <w:pPr>
        <w:numPr>
          <w:ilvl w:val="0"/>
          <w:numId w:val="20"/>
        </w:numPr>
        <w:tabs>
          <w:tab w:val="clear" w:pos="720"/>
        </w:tabs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The Logic behind the selection of the candidate.</w:t>
      </w:r>
      <w:r w:rsidRPr="00913A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913AE6">
        <w:rPr>
          <w:rFonts w:ascii="Arial" w:hAnsi="Arial" w:cs="Arial"/>
        </w:rPr>
        <w:t xml:space="preserve">ther considerations besides “VALUE”, which may </w:t>
      </w:r>
      <w:r>
        <w:rPr>
          <w:rFonts w:ascii="Arial" w:hAnsi="Arial" w:cs="Arial"/>
        </w:rPr>
        <w:t>improve/change your decision.</w:t>
      </w:r>
    </w:p>
    <w:p w:rsidR="0098508F" w:rsidRDefault="0098508F" w:rsidP="0098508F">
      <w:pPr>
        <w:spacing w:after="0"/>
        <w:jc w:val="both"/>
        <w:rPr>
          <w:rFonts w:ascii="Arial" w:hAnsi="Arial" w:cs="Arial"/>
        </w:rPr>
      </w:pPr>
    </w:p>
    <w:p w:rsidR="00AC5EEA" w:rsidRDefault="00927677" w:rsidP="00AC5EEA">
      <w:pPr>
        <w:spacing w:after="0"/>
        <w:jc w:val="both"/>
        <w:rPr>
          <w:rFonts w:ascii="Arial" w:hAnsi="Arial" w:cs="Arial"/>
          <w:b/>
        </w:rPr>
      </w:pPr>
      <w:r w:rsidRPr="009466B6">
        <w:rPr>
          <w:rFonts w:ascii="Arial" w:hAnsi="Arial" w:cs="Arial"/>
          <w:b/>
        </w:rPr>
        <w:t>Q.4</w:t>
      </w:r>
      <w:r>
        <w:rPr>
          <w:rFonts w:ascii="Arial" w:hAnsi="Arial" w:cs="Arial"/>
        </w:rPr>
        <w:t xml:space="preserve"> </w:t>
      </w:r>
      <w:r w:rsidR="00AC5EEA">
        <w:rPr>
          <w:rFonts w:ascii="Arial" w:hAnsi="Arial" w:cs="Arial"/>
        </w:rPr>
        <w:t xml:space="preserve">EatON, a unique Biryani serving restaurant </w:t>
      </w:r>
      <w:r w:rsidR="009F416F">
        <w:rPr>
          <w:rFonts w:ascii="Arial" w:hAnsi="Arial" w:cs="Arial"/>
        </w:rPr>
        <w:t>of</w:t>
      </w:r>
      <w:r w:rsidR="00955D3A">
        <w:rPr>
          <w:rFonts w:ascii="Arial" w:hAnsi="Arial" w:cs="Arial"/>
        </w:rPr>
        <w:t xml:space="preserve"> Allahabad</w:t>
      </w:r>
      <w:r w:rsidR="00AC5EEA" w:rsidRPr="00F6177D">
        <w:rPr>
          <w:rFonts w:ascii="Arial" w:hAnsi="Arial" w:cs="Arial"/>
        </w:rPr>
        <w:t xml:space="preserve"> is all set to start its </w:t>
      </w:r>
      <w:r w:rsidR="009F416F">
        <w:rPr>
          <w:rFonts w:ascii="Arial" w:hAnsi="Arial" w:cs="Arial"/>
        </w:rPr>
        <w:t xml:space="preserve">Delhi </w:t>
      </w:r>
      <w:r w:rsidR="00AC5EEA">
        <w:rPr>
          <w:rFonts w:ascii="Arial" w:hAnsi="Arial" w:cs="Arial"/>
        </w:rPr>
        <w:t>operations</w:t>
      </w:r>
      <w:r w:rsidR="009F416F">
        <w:rPr>
          <w:rFonts w:ascii="Arial" w:hAnsi="Arial" w:cs="Arial"/>
        </w:rPr>
        <w:t xml:space="preserve"> at Nehru Place</w:t>
      </w:r>
      <w:r w:rsidR="00AC5EEA" w:rsidRPr="00F6177D">
        <w:rPr>
          <w:rFonts w:ascii="Arial" w:hAnsi="Arial" w:cs="Arial"/>
        </w:rPr>
        <w:t xml:space="preserve">. On the basis of </w:t>
      </w:r>
      <w:r w:rsidR="00AC5EEA">
        <w:rPr>
          <w:rFonts w:ascii="Arial" w:hAnsi="Arial" w:cs="Arial"/>
        </w:rPr>
        <w:t xml:space="preserve">the </w:t>
      </w:r>
      <w:r w:rsidR="00AC5EEA" w:rsidRPr="00F6177D">
        <w:rPr>
          <w:rFonts w:ascii="Arial" w:hAnsi="Arial" w:cs="Arial"/>
        </w:rPr>
        <w:t>estimated footfall of customers during the week (</w:t>
      </w:r>
      <w:r w:rsidR="00AC5EEA">
        <w:rPr>
          <w:rFonts w:ascii="Arial" w:hAnsi="Arial" w:cs="Arial"/>
        </w:rPr>
        <w:t xml:space="preserve">the </w:t>
      </w:r>
      <w:r w:rsidR="00AC5EEA" w:rsidRPr="00F6177D">
        <w:rPr>
          <w:rFonts w:ascii="Arial" w:hAnsi="Arial" w:cs="Arial"/>
        </w:rPr>
        <w:t>restaurant will be open for all seven days) it estimates that on Mon</w:t>
      </w:r>
      <w:r w:rsidR="00AC5EEA">
        <w:rPr>
          <w:rFonts w:ascii="Arial" w:hAnsi="Arial" w:cs="Arial"/>
        </w:rPr>
        <w:t>day</w:t>
      </w:r>
      <w:r w:rsidR="00AC5EEA" w:rsidRPr="00F6177D">
        <w:rPr>
          <w:rFonts w:ascii="Arial" w:hAnsi="Arial" w:cs="Arial"/>
        </w:rPr>
        <w:t xml:space="preserve"> through Sun</w:t>
      </w:r>
      <w:r w:rsidR="00AC5EEA">
        <w:rPr>
          <w:rFonts w:ascii="Arial" w:hAnsi="Arial" w:cs="Arial"/>
        </w:rPr>
        <w:t>day it would require a minimum</w:t>
      </w:r>
      <w:r w:rsidR="00AC5EEA" w:rsidRPr="00F6177D">
        <w:rPr>
          <w:rFonts w:ascii="Arial" w:hAnsi="Arial" w:cs="Arial"/>
        </w:rPr>
        <w:t xml:space="preserve"> </w:t>
      </w:r>
      <w:r w:rsidR="00AC5EEA">
        <w:rPr>
          <w:rFonts w:ascii="Arial" w:hAnsi="Arial" w:cs="Arial"/>
        </w:rPr>
        <w:t xml:space="preserve">of </w:t>
      </w:r>
      <w:r w:rsidR="00AC5EEA" w:rsidRPr="00F6177D">
        <w:rPr>
          <w:rFonts w:ascii="Arial" w:hAnsi="Arial" w:cs="Arial"/>
        </w:rPr>
        <w:t>17, 13, 15, 19, 14, 16</w:t>
      </w:r>
      <w:r w:rsidR="00AC5EEA">
        <w:rPr>
          <w:rFonts w:ascii="Arial" w:hAnsi="Arial" w:cs="Arial"/>
        </w:rPr>
        <w:t>,</w:t>
      </w:r>
      <w:r w:rsidR="00AC5EEA" w:rsidRPr="00F6177D">
        <w:rPr>
          <w:rFonts w:ascii="Arial" w:hAnsi="Arial" w:cs="Arial"/>
        </w:rPr>
        <w:t xml:space="preserve"> and 11 stewards</w:t>
      </w:r>
      <w:r w:rsidR="00AC5EEA">
        <w:rPr>
          <w:rFonts w:ascii="Arial" w:hAnsi="Arial" w:cs="Arial"/>
        </w:rPr>
        <w:t xml:space="preserve"> </w:t>
      </w:r>
      <w:r w:rsidR="00AC5EEA" w:rsidRPr="00F6177D">
        <w:rPr>
          <w:rFonts w:ascii="Arial" w:hAnsi="Arial" w:cs="Arial"/>
        </w:rPr>
        <w:t>respectively. The matrix given below depicts the stewards' ro</w:t>
      </w:r>
      <w:bookmarkStart w:id="0" w:name="_GoBack"/>
      <w:bookmarkEnd w:id="0"/>
      <w:r w:rsidR="00AC5EEA" w:rsidRPr="00F6177D">
        <w:rPr>
          <w:rFonts w:ascii="Arial" w:hAnsi="Arial" w:cs="Arial"/>
        </w:rPr>
        <w:t xml:space="preserve">ster wherein they work for 5 days a week and avail two straight days "week offs". </w:t>
      </w:r>
      <w:r w:rsidR="00AC5EEA">
        <w:rPr>
          <w:rFonts w:ascii="Arial" w:hAnsi="Arial" w:cs="Arial"/>
        </w:rPr>
        <w:t>S</w:t>
      </w:r>
      <w:r w:rsidR="00AC5EEA" w:rsidRPr="0057513C">
        <w:rPr>
          <w:rFonts w:ascii="Arial" w:hAnsi="Arial" w:cs="Arial"/>
        </w:rPr>
        <w:t>tewards</w:t>
      </w:r>
      <w:r w:rsidR="00AC5EEA">
        <w:rPr>
          <w:rFonts w:ascii="Arial" w:hAnsi="Arial" w:cs="Arial"/>
        </w:rPr>
        <w:t>’</w:t>
      </w:r>
      <w:r w:rsidR="00AC5EEA" w:rsidRPr="0057513C">
        <w:rPr>
          <w:rFonts w:ascii="Arial" w:hAnsi="Arial" w:cs="Arial"/>
        </w:rPr>
        <w:t xml:space="preserve"> work week st</w:t>
      </w:r>
      <w:r w:rsidR="00AC5EEA">
        <w:rPr>
          <w:rFonts w:ascii="Arial" w:hAnsi="Arial" w:cs="Arial"/>
        </w:rPr>
        <w:t>arts on each day (1=Mon, 2=Tue and so on…</w:t>
      </w:r>
      <w:r w:rsidR="00AC5EEA" w:rsidRPr="0057513C">
        <w:rPr>
          <w:rFonts w:ascii="Arial" w:hAnsi="Arial" w:cs="Arial"/>
        </w:rPr>
        <w:t>)</w:t>
      </w:r>
      <w:r w:rsidR="00AC5EEA">
        <w:rPr>
          <w:rFonts w:ascii="Arial" w:hAnsi="Arial" w:cs="Arial"/>
        </w:rPr>
        <w:t xml:space="preserve"> are highlighted green, while white cells are weekly off for them:</w:t>
      </w:r>
    </w:p>
    <w:p w:rsidR="00AC5EEA" w:rsidRPr="007A38DF" w:rsidRDefault="00AC5EEA" w:rsidP="00AC5EEA">
      <w:pPr>
        <w:spacing w:after="0"/>
        <w:jc w:val="both"/>
        <w:rPr>
          <w:rFonts w:ascii="Arial" w:hAnsi="Arial" w:cs="Arial"/>
          <w:sz w:val="10"/>
        </w:rPr>
      </w:pPr>
    </w:p>
    <w:tbl>
      <w:tblPr>
        <w:tblW w:w="6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AC5EEA" w:rsidRPr="00440120" w:rsidTr="006A00AD">
        <w:trPr>
          <w:trHeight w:val="333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AC5EEA" w:rsidRPr="00440120" w:rsidRDefault="00AC5EEA" w:rsidP="006A0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012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C5EEA" w:rsidRPr="00440120" w:rsidRDefault="00AC5EEA" w:rsidP="006A0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012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C5EEA" w:rsidRPr="00440120" w:rsidRDefault="00AC5EEA" w:rsidP="006A0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012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C5EEA" w:rsidRPr="00440120" w:rsidRDefault="00AC5EEA" w:rsidP="006A0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0120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C5EEA" w:rsidRPr="00440120" w:rsidRDefault="00AC5EEA" w:rsidP="006A0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0120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C5EEA" w:rsidRPr="00440120" w:rsidRDefault="00AC5EEA" w:rsidP="006A0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0120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C5EEA" w:rsidRPr="00440120" w:rsidRDefault="00AC5EEA" w:rsidP="006A0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0120">
              <w:rPr>
                <w:rFonts w:ascii="Arial" w:eastAsia="Times New Roman" w:hAnsi="Arial" w:cs="Arial"/>
                <w:color w:val="000000"/>
              </w:rPr>
              <w:t>7</w:t>
            </w:r>
          </w:p>
        </w:tc>
      </w:tr>
      <w:tr w:rsidR="00AC5EEA" w:rsidRPr="00440120" w:rsidTr="006A00AD">
        <w:trPr>
          <w:trHeight w:val="333"/>
          <w:jc w:val="center"/>
        </w:trPr>
        <w:tc>
          <w:tcPr>
            <w:tcW w:w="960" w:type="dxa"/>
            <w:shd w:val="clear" w:color="000000" w:fill="A9D08E"/>
            <w:noWrap/>
            <w:vAlign w:val="bottom"/>
          </w:tcPr>
          <w:p w:rsidR="00AC5EEA" w:rsidRPr="0057513C" w:rsidRDefault="00AC5EEA" w:rsidP="006A00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5EEA" w:rsidRPr="0057513C" w:rsidRDefault="00AC5EEA" w:rsidP="006A0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513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5EEA" w:rsidRPr="0057513C" w:rsidRDefault="00AC5EEA" w:rsidP="006A0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513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shd w:val="clear" w:color="000000" w:fill="A9D08E"/>
            <w:noWrap/>
            <w:vAlign w:val="bottom"/>
          </w:tcPr>
          <w:p w:rsidR="00AC5EEA" w:rsidRPr="0057513C" w:rsidRDefault="00AC5EEA" w:rsidP="006A0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000000" w:fill="A9D08E"/>
            <w:noWrap/>
            <w:vAlign w:val="bottom"/>
          </w:tcPr>
          <w:p w:rsidR="00AC5EEA" w:rsidRPr="0057513C" w:rsidRDefault="00AC5EEA" w:rsidP="006A0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000000" w:fill="A9D08E"/>
            <w:noWrap/>
            <w:vAlign w:val="bottom"/>
          </w:tcPr>
          <w:p w:rsidR="00AC5EEA" w:rsidRPr="0057513C" w:rsidRDefault="00AC5EEA" w:rsidP="006A0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000000" w:fill="A9D08E"/>
            <w:noWrap/>
            <w:vAlign w:val="bottom"/>
          </w:tcPr>
          <w:p w:rsidR="00AC5EEA" w:rsidRPr="0057513C" w:rsidRDefault="00AC5EEA" w:rsidP="006A0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C5EEA" w:rsidRPr="00440120" w:rsidTr="006A00AD">
        <w:trPr>
          <w:trHeight w:val="300"/>
          <w:jc w:val="center"/>
        </w:trPr>
        <w:tc>
          <w:tcPr>
            <w:tcW w:w="960" w:type="dxa"/>
            <w:shd w:val="clear" w:color="000000" w:fill="A9D08E"/>
            <w:noWrap/>
            <w:vAlign w:val="bottom"/>
          </w:tcPr>
          <w:p w:rsidR="00AC5EEA" w:rsidRPr="0057513C" w:rsidRDefault="00AC5EEA" w:rsidP="006A0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000000" w:fill="A9D08E"/>
            <w:noWrap/>
            <w:vAlign w:val="bottom"/>
          </w:tcPr>
          <w:p w:rsidR="00AC5EEA" w:rsidRPr="0057513C" w:rsidRDefault="00AC5EEA" w:rsidP="006A0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5EEA" w:rsidRPr="0057513C" w:rsidRDefault="00AC5EEA" w:rsidP="006A0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513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C5EEA" w:rsidRPr="0057513C" w:rsidRDefault="00AC5EEA" w:rsidP="006A0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000000" w:fill="A9D08E"/>
            <w:noWrap/>
            <w:vAlign w:val="bottom"/>
          </w:tcPr>
          <w:p w:rsidR="00AC5EEA" w:rsidRPr="0057513C" w:rsidRDefault="00AC5EEA" w:rsidP="006A0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000000" w:fill="A9D08E"/>
            <w:noWrap/>
            <w:vAlign w:val="bottom"/>
          </w:tcPr>
          <w:p w:rsidR="00AC5EEA" w:rsidRPr="0057513C" w:rsidRDefault="00AC5EEA" w:rsidP="006A0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000000" w:fill="A9D08E"/>
            <w:noWrap/>
            <w:vAlign w:val="bottom"/>
          </w:tcPr>
          <w:p w:rsidR="00AC5EEA" w:rsidRPr="0057513C" w:rsidRDefault="00AC5EEA" w:rsidP="006A0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C5EEA" w:rsidRPr="00440120" w:rsidTr="006A00AD">
        <w:trPr>
          <w:trHeight w:val="300"/>
          <w:jc w:val="center"/>
        </w:trPr>
        <w:tc>
          <w:tcPr>
            <w:tcW w:w="960" w:type="dxa"/>
            <w:shd w:val="clear" w:color="000000" w:fill="A9D08E"/>
            <w:noWrap/>
            <w:vAlign w:val="bottom"/>
          </w:tcPr>
          <w:p w:rsidR="00AC5EEA" w:rsidRPr="0057513C" w:rsidRDefault="00AC5EEA" w:rsidP="006A0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000000" w:fill="A9D08E"/>
            <w:noWrap/>
            <w:vAlign w:val="bottom"/>
          </w:tcPr>
          <w:p w:rsidR="00AC5EEA" w:rsidRPr="0057513C" w:rsidRDefault="00AC5EEA" w:rsidP="006A0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000000" w:fill="A9D08E"/>
            <w:noWrap/>
            <w:vAlign w:val="bottom"/>
          </w:tcPr>
          <w:p w:rsidR="00AC5EEA" w:rsidRPr="0057513C" w:rsidRDefault="00AC5EEA" w:rsidP="006A0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C5EEA" w:rsidRPr="0057513C" w:rsidRDefault="00AC5EEA" w:rsidP="006A0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C5EEA" w:rsidRPr="0057513C" w:rsidRDefault="00AC5EEA" w:rsidP="006A0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000000" w:fill="A9D08E"/>
            <w:noWrap/>
            <w:vAlign w:val="bottom"/>
          </w:tcPr>
          <w:p w:rsidR="00AC5EEA" w:rsidRPr="0057513C" w:rsidRDefault="00AC5EEA" w:rsidP="006A0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000000" w:fill="A9D08E"/>
            <w:noWrap/>
            <w:vAlign w:val="bottom"/>
          </w:tcPr>
          <w:p w:rsidR="00AC5EEA" w:rsidRPr="0057513C" w:rsidRDefault="00AC5EEA" w:rsidP="006A0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C5EEA" w:rsidRPr="00440120" w:rsidTr="006A00AD">
        <w:trPr>
          <w:trHeight w:val="300"/>
          <w:jc w:val="center"/>
        </w:trPr>
        <w:tc>
          <w:tcPr>
            <w:tcW w:w="960" w:type="dxa"/>
            <w:shd w:val="clear" w:color="000000" w:fill="A9D08E"/>
            <w:noWrap/>
            <w:vAlign w:val="bottom"/>
          </w:tcPr>
          <w:p w:rsidR="00AC5EEA" w:rsidRPr="0057513C" w:rsidRDefault="00AC5EEA" w:rsidP="006A0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000000" w:fill="A9D08E"/>
            <w:noWrap/>
            <w:vAlign w:val="bottom"/>
          </w:tcPr>
          <w:p w:rsidR="00AC5EEA" w:rsidRPr="0057513C" w:rsidRDefault="00AC5EEA" w:rsidP="006A0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000000" w:fill="A9D08E"/>
            <w:noWrap/>
            <w:vAlign w:val="bottom"/>
          </w:tcPr>
          <w:p w:rsidR="00AC5EEA" w:rsidRPr="0057513C" w:rsidRDefault="00AC5EEA" w:rsidP="006A0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000000" w:fill="A9D08E"/>
            <w:noWrap/>
            <w:vAlign w:val="bottom"/>
          </w:tcPr>
          <w:p w:rsidR="00AC5EEA" w:rsidRPr="0057513C" w:rsidRDefault="00AC5EEA" w:rsidP="006A0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C5EEA" w:rsidRPr="0057513C" w:rsidRDefault="00AC5EEA" w:rsidP="006A0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C5EEA" w:rsidRPr="0057513C" w:rsidRDefault="00AC5EEA" w:rsidP="006A0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000000" w:fill="A9D08E"/>
            <w:noWrap/>
            <w:vAlign w:val="bottom"/>
          </w:tcPr>
          <w:p w:rsidR="00AC5EEA" w:rsidRPr="0057513C" w:rsidRDefault="00AC5EEA" w:rsidP="006A0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C5EEA" w:rsidRPr="00440120" w:rsidTr="006A00AD">
        <w:trPr>
          <w:trHeight w:val="300"/>
          <w:jc w:val="center"/>
        </w:trPr>
        <w:tc>
          <w:tcPr>
            <w:tcW w:w="960" w:type="dxa"/>
            <w:shd w:val="clear" w:color="000000" w:fill="A9D08E"/>
            <w:noWrap/>
            <w:vAlign w:val="bottom"/>
          </w:tcPr>
          <w:p w:rsidR="00AC5EEA" w:rsidRPr="0057513C" w:rsidRDefault="00AC5EEA" w:rsidP="006A0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000000" w:fill="A9D08E"/>
            <w:noWrap/>
            <w:vAlign w:val="bottom"/>
          </w:tcPr>
          <w:p w:rsidR="00AC5EEA" w:rsidRPr="0057513C" w:rsidRDefault="00AC5EEA" w:rsidP="006A0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000000" w:fill="A9D08E"/>
            <w:noWrap/>
            <w:vAlign w:val="bottom"/>
          </w:tcPr>
          <w:p w:rsidR="00AC5EEA" w:rsidRPr="0057513C" w:rsidRDefault="00AC5EEA" w:rsidP="006A0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000000" w:fill="A9D08E"/>
            <w:noWrap/>
            <w:vAlign w:val="bottom"/>
          </w:tcPr>
          <w:p w:rsidR="00AC5EEA" w:rsidRPr="0057513C" w:rsidRDefault="00AC5EEA" w:rsidP="006A0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000000" w:fill="A9D08E"/>
            <w:noWrap/>
            <w:vAlign w:val="bottom"/>
          </w:tcPr>
          <w:p w:rsidR="00AC5EEA" w:rsidRPr="0057513C" w:rsidRDefault="00AC5EEA" w:rsidP="006A0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C5EEA" w:rsidRPr="0057513C" w:rsidRDefault="00AC5EEA" w:rsidP="006A0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C5EEA" w:rsidRPr="0057513C" w:rsidRDefault="00AC5EEA" w:rsidP="006A0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C5EEA" w:rsidRPr="00440120" w:rsidTr="006A00A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5EEA" w:rsidRPr="0057513C" w:rsidRDefault="00AC5EEA" w:rsidP="006A0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513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shd w:val="clear" w:color="000000" w:fill="A9D08E"/>
            <w:noWrap/>
            <w:vAlign w:val="bottom"/>
          </w:tcPr>
          <w:p w:rsidR="00AC5EEA" w:rsidRPr="0057513C" w:rsidRDefault="00AC5EEA" w:rsidP="006A0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000000" w:fill="A9D08E"/>
            <w:noWrap/>
            <w:vAlign w:val="bottom"/>
          </w:tcPr>
          <w:p w:rsidR="00AC5EEA" w:rsidRPr="0057513C" w:rsidRDefault="00AC5EEA" w:rsidP="006A0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000000" w:fill="A9D08E"/>
            <w:noWrap/>
            <w:vAlign w:val="bottom"/>
          </w:tcPr>
          <w:p w:rsidR="00AC5EEA" w:rsidRPr="0057513C" w:rsidRDefault="00AC5EEA" w:rsidP="006A0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000000" w:fill="A9D08E"/>
            <w:noWrap/>
            <w:vAlign w:val="bottom"/>
          </w:tcPr>
          <w:p w:rsidR="00AC5EEA" w:rsidRPr="0057513C" w:rsidRDefault="00AC5EEA" w:rsidP="006A0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000000" w:fill="A9D08E"/>
            <w:noWrap/>
            <w:vAlign w:val="bottom"/>
          </w:tcPr>
          <w:p w:rsidR="00AC5EEA" w:rsidRPr="0057513C" w:rsidRDefault="00AC5EEA" w:rsidP="006A0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C5EEA" w:rsidRPr="0057513C" w:rsidRDefault="00AC5EEA" w:rsidP="006A0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C5EEA" w:rsidRPr="00440120" w:rsidTr="006A00AD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5EEA" w:rsidRPr="0057513C" w:rsidRDefault="00AC5EEA" w:rsidP="006A0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513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5EEA" w:rsidRPr="0057513C" w:rsidRDefault="00AC5EEA" w:rsidP="006A0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513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shd w:val="clear" w:color="000000" w:fill="A9D08E"/>
            <w:noWrap/>
            <w:vAlign w:val="bottom"/>
          </w:tcPr>
          <w:p w:rsidR="00AC5EEA" w:rsidRPr="0057513C" w:rsidRDefault="00AC5EEA" w:rsidP="006A0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000000" w:fill="A9D08E"/>
            <w:noWrap/>
            <w:vAlign w:val="bottom"/>
          </w:tcPr>
          <w:p w:rsidR="00AC5EEA" w:rsidRPr="0057513C" w:rsidRDefault="00AC5EEA" w:rsidP="006A0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000000" w:fill="A9D08E"/>
            <w:noWrap/>
            <w:vAlign w:val="bottom"/>
          </w:tcPr>
          <w:p w:rsidR="00AC5EEA" w:rsidRPr="0057513C" w:rsidRDefault="00AC5EEA" w:rsidP="006A0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000000" w:fill="A9D08E"/>
            <w:noWrap/>
            <w:vAlign w:val="bottom"/>
          </w:tcPr>
          <w:p w:rsidR="00AC5EEA" w:rsidRPr="0057513C" w:rsidRDefault="00AC5EEA" w:rsidP="006A0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000000" w:fill="A9D08E"/>
            <w:noWrap/>
            <w:vAlign w:val="bottom"/>
          </w:tcPr>
          <w:p w:rsidR="00AC5EEA" w:rsidRPr="0057513C" w:rsidRDefault="00AC5EEA" w:rsidP="006A0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AC5EEA" w:rsidRPr="009F1286" w:rsidRDefault="00AC5EEA" w:rsidP="00AC5EEA">
      <w:pPr>
        <w:spacing w:after="0"/>
        <w:jc w:val="both"/>
        <w:rPr>
          <w:rFonts w:ascii="Arial" w:hAnsi="Arial" w:cs="Arial"/>
          <w:sz w:val="10"/>
        </w:rPr>
      </w:pPr>
    </w:p>
    <w:p w:rsidR="00656188" w:rsidRPr="00317F5E" w:rsidRDefault="00AC5EEA" w:rsidP="00AC5EE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F6177D">
        <w:rPr>
          <w:rFonts w:ascii="Arial" w:hAnsi="Arial" w:cs="Arial"/>
        </w:rPr>
        <w:t xml:space="preserve">iven the number of stewards available for each day of the week, </w:t>
      </w:r>
      <w:r w:rsidR="00875BE4">
        <w:rPr>
          <w:rFonts w:ascii="Arial" w:hAnsi="Arial" w:cs="Arial"/>
        </w:rPr>
        <w:t xml:space="preserve">apply optimization technique using MS Solver to </w:t>
      </w:r>
      <w:r>
        <w:rPr>
          <w:rFonts w:ascii="Arial" w:hAnsi="Arial" w:cs="Arial"/>
        </w:rPr>
        <w:t xml:space="preserve">determine </w:t>
      </w:r>
      <w:r w:rsidRPr="00F6177D">
        <w:rPr>
          <w:rFonts w:ascii="Arial" w:hAnsi="Arial" w:cs="Arial"/>
        </w:rPr>
        <w:t xml:space="preserve">the number of stewards you should hire to meet the demand and </w:t>
      </w:r>
      <w:r w:rsidR="008E3787">
        <w:rPr>
          <w:rFonts w:ascii="Arial" w:hAnsi="Arial" w:cs="Arial"/>
        </w:rPr>
        <w:t xml:space="preserve">do </w:t>
      </w:r>
      <w:r w:rsidRPr="00F6177D">
        <w:rPr>
          <w:rFonts w:ascii="Arial" w:hAnsi="Arial" w:cs="Arial"/>
        </w:rPr>
        <w:t>effective scheduling.</w:t>
      </w:r>
    </w:p>
    <w:p w:rsidR="00160968" w:rsidRDefault="00160968" w:rsidP="00EF6912">
      <w:pPr>
        <w:spacing w:after="0"/>
        <w:jc w:val="center"/>
        <w:rPr>
          <w:rFonts w:ascii="Arial" w:hAnsi="Arial" w:cs="Arial"/>
        </w:rPr>
      </w:pPr>
    </w:p>
    <w:p w:rsidR="00571005" w:rsidRPr="00DA236C" w:rsidRDefault="00EF6912" w:rsidP="00EF6912">
      <w:pPr>
        <w:spacing w:after="0"/>
        <w:jc w:val="center"/>
        <w:rPr>
          <w:rFonts w:ascii="Arial" w:hAnsi="Arial" w:cs="Arial"/>
        </w:rPr>
      </w:pPr>
      <w:r w:rsidRPr="00DA236C">
        <w:rPr>
          <w:rFonts w:ascii="Arial" w:hAnsi="Arial" w:cs="Arial"/>
        </w:rPr>
        <w:t>-------------</w:t>
      </w:r>
    </w:p>
    <w:sectPr w:rsidR="00571005" w:rsidRPr="00DA236C" w:rsidSect="001C4D81">
      <w:pgSz w:w="12240" w:h="15840"/>
      <w:pgMar w:top="431" w:right="851" w:bottom="43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057" w:rsidRDefault="00413057" w:rsidP="007363B2">
      <w:pPr>
        <w:spacing w:after="0" w:line="240" w:lineRule="auto"/>
      </w:pPr>
      <w:r>
        <w:separator/>
      </w:r>
    </w:p>
  </w:endnote>
  <w:endnote w:type="continuationSeparator" w:id="0">
    <w:p w:rsidR="00413057" w:rsidRDefault="00413057" w:rsidP="00736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057" w:rsidRDefault="00413057" w:rsidP="007363B2">
      <w:pPr>
        <w:spacing w:after="0" w:line="240" w:lineRule="auto"/>
      </w:pPr>
      <w:r>
        <w:separator/>
      </w:r>
    </w:p>
  </w:footnote>
  <w:footnote w:type="continuationSeparator" w:id="0">
    <w:p w:rsidR="00413057" w:rsidRDefault="00413057" w:rsidP="00736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5C8"/>
    <w:multiLevelType w:val="hybridMultilevel"/>
    <w:tmpl w:val="5AF499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85224"/>
    <w:multiLevelType w:val="hybridMultilevel"/>
    <w:tmpl w:val="E730A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B22BD7"/>
    <w:multiLevelType w:val="hybridMultilevel"/>
    <w:tmpl w:val="0C76827A"/>
    <w:lvl w:ilvl="0" w:tplc="04090019">
      <w:start w:val="1"/>
      <w:numFmt w:val="lowerLetter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11BB53C6"/>
    <w:multiLevelType w:val="hybridMultilevel"/>
    <w:tmpl w:val="8E0E2EA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8F0977"/>
    <w:multiLevelType w:val="hybridMultilevel"/>
    <w:tmpl w:val="91DAF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687BC5"/>
    <w:multiLevelType w:val="hybridMultilevel"/>
    <w:tmpl w:val="B704B3F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D1EB77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AA7B04"/>
    <w:multiLevelType w:val="hybridMultilevel"/>
    <w:tmpl w:val="B704B3F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D1EB77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790B35"/>
    <w:multiLevelType w:val="hybridMultilevel"/>
    <w:tmpl w:val="2EBEA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A2650"/>
    <w:multiLevelType w:val="hybridMultilevel"/>
    <w:tmpl w:val="5FF0DA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E4780C"/>
    <w:multiLevelType w:val="hybridMultilevel"/>
    <w:tmpl w:val="005C3FAC"/>
    <w:lvl w:ilvl="0" w:tplc="3B4EA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6036A3"/>
    <w:multiLevelType w:val="hybridMultilevel"/>
    <w:tmpl w:val="90BC1A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F664A4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1214EC"/>
    <w:multiLevelType w:val="hybridMultilevel"/>
    <w:tmpl w:val="BFF82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D3B16"/>
    <w:multiLevelType w:val="hybridMultilevel"/>
    <w:tmpl w:val="D59ECE3A"/>
    <w:lvl w:ilvl="0" w:tplc="002E608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4E10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2029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72C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4A02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AEE2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8224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E6A4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4461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BB6F37"/>
    <w:multiLevelType w:val="hybridMultilevel"/>
    <w:tmpl w:val="BDD652D6"/>
    <w:lvl w:ilvl="0" w:tplc="67967D6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A92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CC02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3CC3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274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24E1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4441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6256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A034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6C635F"/>
    <w:multiLevelType w:val="hybridMultilevel"/>
    <w:tmpl w:val="1EBEA6DE"/>
    <w:lvl w:ilvl="0" w:tplc="3DF2C56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6B5D24"/>
    <w:multiLevelType w:val="hybridMultilevel"/>
    <w:tmpl w:val="EB0CB2A0"/>
    <w:lvl w:ilvl="0" w:tplc="3DF2C56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840D3"/>
    <w:multiLevelType w:val="hybridMultilevel"/>
    <w:tmpl w:val="58787A9C"/>
    <w:lvl w:ilvl="0" w:tplc="5768C6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5A25E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54200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738884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CF4A9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14781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D0859B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F8891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DA4DF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B11024"/>
    <w:multiLevelType w:val="hybridMultilevel"/>
    <w:tmpl w:val="B82618A6"/>
    <w:lvl w:ilvl="0" w:tplc="ECECB70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924F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5AD6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C05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C659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C8B0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20B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C05F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24E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3420AB"/>
    <w:multiLevelType w:val="hybridMultilevel"/>
    <w:tmpl w:val="CE9852EC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A72655"/>
    <w:multiLevelType w:val="hybridMultilevel"/>
    <w:tmpl w:val="182221C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C50A9C"/>
    <w:multiLevelType w:val="hybridMultilevel"/>
    <w:tmpl w:val="6B0037C6"/>
    <w:lvl w:ilvl="0" w:tplc="390AA07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2060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DA92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1AA3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8AA4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EAE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F003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840F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D0E3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686E03"/>
    <w:multiLevelType w:val="hybridMultilevel"/>
    <w:tmpl w:val="80408E60"/>
    <w:lvl w:ilvl="0" w:tplc="3DF2C56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1721F5"/>
    <w:multiLevelType w:val="hybridMultilevel"/>
    <w:tmpl w:val="BDBC4F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04716E"/>
    <w:multiLevelType w:val="hybridMultilevel"/>
    <w:tmpl w:val="D67A80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2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1"/>
  </w:num>
  <w:num w:numId="9">
    <w:abstractNumId w:val="19"/>
  </w:num>
  <w:num w:numId="10">
    <w:abstractNumId w:val="18"/>
  </w:num>
  <w:num w:numId="11">
    <w:abstractNumId w:val="10"/>
  </w:num>
  <w:num w:numId="12">
    <w:abstractNumId w:val="15"/>
  </w:num>
  <w:num w:numId="13">
    <w:abstractNumId w:val="14"/>
  </w:num>
  <w:num w:numId="14">
    <w:abstractNumId w:val="21"/>
  </w:num>
  <w:num w:numId="15">
    <w:abstractNumId w:val="13"/>
  </w:num>
  <w:num w:numId="16">
    <w:abstractNumId w:val="17"/>
  </w:num>
  <w:num w:numId="17">
    <w:abstractNumId w:val="12"/>
  </w:num>
  <w:num w:numId="18">
    <w:abstractNumId w:val="6"/>
  </w:num>
  <w:num w:numId="19">
    <w:abstractNumId w:val="8"/>
  </w:num>
  <w:num w:numId="20">
    <w:abstractNumId w:val="16"/>
  </w:num>
  <w:num w:numId="21">
    <w:abstractNumId w:val="23"/>
  </w:num>
  <w:num w:numId="22">
    <w:abstractNumId w:val="7"/>
  </w:num>
  <w:num w:numId="23">
    <w:abstractNumId w:val="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C0tDC2NAWyDIyNDZR0lIJTi4sz8/NACkxqAZ67FxksAAAA"/>
  </w:docVars>
  <w:rsids>
    <w:rsidRoot w:val="00571005"/>
    <w:rsid w:val="00003C40"/>
    <w:rsid w:val="000074BF"/>
    <w:rsid w:val="0001417F"/>
    <w:rsid w:val="00014AE3"/>
    <w:rsid w:val="000163E9"/>
    <w:rsid w:val="000204BE"/>
    <w:rsid w:val="00025FA1"/>
    <w:rsid w:val="00030EC0"/>
    <w:rsid w:val="00032BA1"/>
    <w:rsid w:val="000332FA"/>
    <w:rsid w:val="00037E52"/>
    <w:rsid w:val="00045294"/>
    <w:rsid w:val="00053B09"/>
    <w:rsid w:val="00066903"/>
    <w:rsid w:val="00067E3B"/>
    <w:rsid w:val="00092400"/>
    <w:rsid w:val="000A24D2"/>
    <w:rsid w:val="000D3F3B"/>
    <w:rsid w:val="000D7E83"/>
    <w:rsid w:val="000F7FBB"/>
    <w:rsid w:val="00107A69"/>
    <w:rsid w:val="00114AFE"/>
    <w:rsid w:val="0011563C"/>
    <w:rsid w:val="00115A22"/>
    <w:rsid w:val="00120BA4"/>
    <w:rsid w:val="00126180"/>
    <w:rsid w:val="00127F8F"/>
    <w:rsid w:val="0013008C"/>
    <w:rsid w:val="00132522"/>
    <w:rsid w:val="00146F56"/>
    <w:rsid w:val="001472CD"/>
    <w:rsid w:val="00155982"/>
    <w:rsid w:val="00160968"/>
    <w:rsid w:val="001700FE"/>
    <w:rsid w:val="00183605"/>
    <w:rsid w:val="00184775"/>
    <w:rsid w:val="00185379"/>
    <w:rsid w:val="00185812"/>
    <w:rsid w:val="001912DA"/>
    <w:rsid w:val="0019387E"/>
    <w:rsid w:val="0019444F"/>
    <w:rsid w:val="001A5915"/>
    <w:rsid w:val="001B263B"/>
    <w:rsid w:val="001B47DA"/>
    <w:rsid w:val="001B5535"/>
    <w:rsid w:val="001C2EC6"/>
    <w:rsid w:val="001C45A1"/>
    <w:rsid w:val="001C4D81"/>
    <w:rsid w:val="001D35AB"/>
    <w:rsid w:val="001D36BA"/>
    <w:rsid w:val="001D7632"/>
    <w:rsid w:val="001D77DC"/>
    <w:rsid w:val="001E06CA"/>
    <w:rsid w:val="001E2BC5"/>
    <w:rsid w:val="001F0610"/>
    <w:rsid w:val="001F2D10"/>
    <w:rsid w:val="001F5992"/>
    <w:rsid w:val="00202008"/>
    <w:rsid w:val="00204DB5"/>
    <w:rsid w:val="00205690"/>
    <w:rsid w:val="00205AB9"/>
    <w:rsid w:val="002144C2"/>
    <w:rsid w:val="002368C9"/>
    <w:rsid w:val="0024311A"/>
    <w:rsid w:val="00246E2A"/>
    <w:rsid w:val="0024773B"/>
    <w:rsid w:val="00254EC3"/>
    <w:rsid w:val="002567C8"/>
    <w:rsid w:val="00256EB7"/>
    <w:rsid w:val="00281C21"/>
    <w:rsid w:val="002929CF"/>
    <w:rsid w:val="002A3DA4"/>
    <w:rsid w:val="002B2567"/>
    <w:rsid w:val="002B61B0"/>
    <w:rsid w:val="002B7032"/>
    <w:rsid w:val="002C3DDB"/>
    <w:rsid w:val="002D6658"/>
    <w:rsid w:val="002E2710"/>
    <w:rsid w:val="002F5A38"/>
    <w:rsid w:val="00314C17"/>
    <w:rsid w:val="00314ED9"/>
    <w:rsid w:val="00317F5E"/>
    <w:rsid w:val="003215E1"/>
    <w:rsid w:val="003279F5"/>
    <w:rsid w:val="0033416E"/>
    <w:rsid w:val="003354A7"/>
    <w:rsid w:val="00364E46"/>
    <w:rsid w:val="00372374"/>
    <w:rsid w:val="00374E9E"/>
    <w:rsid w:val="00380E35"/>
    <w:rsid w:val="00387452"/>
    <w:rsid w:val="00392BA9"/>
    <w:rsid w:val="003969E3"/>
    <w:rsid w:val="003B198C"/>
    <w:rsid w:val="003B30D2"/>
    <w:rsid w:val="003B7EF0"/>
    <w:rsid w:val="003C1020"/>
    <w:rsid w:val="003D2F65"/>
    <w:rsid w:val="003D5B0A"/>
    <w:rsid w:val="003D7747"/>
    <w:rsid w:val="0040085A"/>
    <w:rsid w:val="00404C5B"/>
    <w:rsid w:val="00413057"/>
    <w:rsid w:val="004137C3"/>
    <w:rsid w:val="0042766A"/>
    <w:rsid w:val="00432AEF"/>
    <w:rsid w:val="004333ED"/>
    <w:rsid w:val="004356C8"/>
    <w:rsid w:val="00442C93"/>
    <w:rsid w:val="00451235"/>
    <w:rsid w:val="00461B74"/>
    <w:rsid w:val="00463574"/>
    <w:rsid w:val="00466B59"/>
    <w:rsid w:val="00467B11"/>
    <w:rsid w:val="00471E1F"/>
    <w:rsid w:val="0047766E"/>
    <w:rsid w:val="00481F0F"/>
    <w:rsid w:val="00483E56"/>
    <w:rsid w:val="00491440"/>
    <w:rsid w:val="0049732B"/>
    <w:rsid w:val="004B4465"/>
    <w:rsid w:val="004B6845"/>
    <w:rsid w:val="004B7214"/>
    <w:rsid w:val="004C0017"/>
    <w:rsid w:val="004E2C8E"/>
    <w:rsid w:val="00501A61"/>
    <w:rsid w:val="005171C5"/>
    <w:rsid w:val="00521618"/>
    <w:rsid w:val="00522343"/>
    <w:rsid w:val="00524083"/>
    <w:rsid w:val="005276B3"/>
    <w:rsid w:val="00527AAC"/>
    <w:rsid w:val="00541522"/>
    <w:rsid w:val="00547FF0"/>
    <w:rsid w:val="005646B8"/>
    <w:rsid w:val="00571005"/>
    <w:rsid w:val="0058141A"/>
    <w:rsid w:val="00587107"/>
    <w:rsid w:val="00591377"/>
    <w:rsid w:val="00595DD2"/>
    <w:rsid w:val="005A36F1"/>
    <w:rsid w:val="005A5AFB"/>
    <w:rsid w:val="005B4803"/>
    <w:rsid w:val="005C2006"/>
    <w:rsid w:val="005C753B"/>
    <w:rsid w:val="005D26C4"/>
    <w:rsid w:val="005D3E42"/>
    <w:rsid w:val="005E5B21"/>
    <w:rsid w:val="005F1BA6"/>
    <w:rsid w:val="00600B8B"/>
    <w:rsid w:val="0060310F"/>
    <w:rsid w:val="006106A2"/>
    <w:rsid w:val="00613497"/>
    <w:rsid w:val="00615F30"/>
    <w:rsid w:val="00643683"/>
    <w:rsid w:val="00644A87"/>
    <w:rsid w:val="00645551"/>
    <w:rsid w:val="00645CD8"/>
    <w:rsid w:val="00654D34"/>
    <w:rsid w:val="00656188"/>
    <w:rsid w:val="006575A2"/>
    <w:rsid w:val="00661042"/>
    <w:rsid w:val="006642EF"/>
    <w:rsid w:val="00681519"/>
    <w:rsid w:val="0068223D"/>
    <w:rsid w:val="00686781"/>
    <w:rsid w:val="006925EC"/>
    <w:rsid w:val="006962B5"/>
    <w:rsid w:val="006A47B3"/>
    <w:rsid w:val="006B076C"/>
    <w:rsid w:val="006C048F"/>
    <w:rsid w:val="006C05E7"/>
    <w:rsid w:val="006C0FF1"/>
    <w:rsid w:val="006C31CF"/>
    <w:rsid w:val="006D1732"/>
    <w:rsid w:val="006D1BAD"/>
    <w:rsid w:val="006F0CF8"/>
    <w:rsid w:val="006F66BB"/>
    <w:rsid w:val="00707A64"/>
    <w:rsid w:val="00710677"/>
    <w:rsid w:val="00711C30"/>
    <w:rsid w:val="00714D52"/>
    <w:rsid w:val="00714DFC"/>
    <w:rsid w:val="007216B0"/>
    <w:rsid w:val="00722DD7"/>
    <w:rsid w:val="007363B2"/>
    <w:rsid w:val="00741035"/>
    <w:rsid w:val="00741526"/>
    <w:rsid w:val="0074734E"/>
    <w:rsid w:val="0075615A"/>
    <w:rsid w:val="007605D2"/>
    <w:rsid w:val="00777603"/>
    <w:rsid w:val="00780368"/>
    <w:rsid w:val="007829D1"/>
    <w:rsid w:val="00786450"/>
    <w:rsid w:val="0078663D"/>
    <w:rsid w:val="00797994"/>
    <w:rsid w:val="007A4882"/>
    <w:rsid w:val="007B0D3F"/>
    <w:rsid w:val="007B4703"/>
    <w:rsid w:val="007B4CA9"/>
    <w:rsid w:val="007C0C8B"/>
    <w:rsid w:val="007C39A9"/>
    <w:rsid w:val="007D03BE"/>
    <w:rsid w:val="007E3285"/>
    <w:rsid w:val="007E4531"/>
    <w:rsid w:val="00800481"/>
    <w:rsid w:val="008055A2"/>
    <w:rsid w:val="00806268"/>
    <w:rsid w:val="008130AA"/>
    <w:rsid w:val="0082192B"/>
    <w:rsid w:val="0083114D"/>
    <w:rsid w:val="00833923"/>
    <w:rsid w:val="00833A2F"/>
    <w:rsid w:val="00840F9E"/>
    <w:rsid w:val="008424B7"/>
    <w:rsid w:val="00855FC8"/>
    <w:rsid w:val="008564BC"/>
    <w:rsid w:val="00860ECA"/>
    <w:rsid w:val="00861FB0"/>
    <w:rsid w:val="00875BE4"/>
    <w:rsid w:val="00880536"/>
    <w:rsid w:val="00890E7F"/>
    <w:rsid w:val="00891916"/>
    <w:rsid w:val="00895E73"/>
    <w:rsid w:val="0089653E"/>
    <w:rsid w:val="008A6A7D"/>
    <w:rsid w:val="008B367B"/>
    <w:rsid w:val="008B5A46"/>
    <w:rsid w:val="008C08AD"/>
    <w:rsid w:val="008D5537"/>
    <w:rsid w:val="008E3787"/>
    <w:rsid w:val="008F4DF3"/>
    <w:rsid w:val="008F5F22"/>
    <w:rsid w:val="008F64FD"/>
    <w:rsid w:val="00903F60"/>
    <w:rsid w:val="009054E8"/>
    <w:rsid w:val="0090710F"/>
    <w:rsid w:val="0091383D"/>
    <w:rsid w:val="00913AE6"/>
    <w:rsid w:val="00915C04"/>
    <w:rsid w:val="00921214"/>
    <w:rsid w:val="00921A0B"/>
    <w:rsid w:val="00924A1D"/>
    <w:rsid w:val="00927677"/>
    <w:rsid w:val="009466B6"/>
    <w:rsid w:val="009472FA"/>
    <w:rsid w:val="00955D3A"/>
    <w:rsid w:val="009679B7"/>
    <w:rsid w:val="00971A02"/>
    <w:rsid w:val="00972A14"/>
    <w:rsid w:val="00972BBD"/>
    <w:rsid w:val="0098508F"/>
    <w:rsid w:val="009B3696"/>
    <w:rsid w:val="009B46F8"/>
    <w:rsid w:val="009B6E8F"/>
    <w:rsid w:val="009D0B0F"/>
    <w:rsid w:val="009E1C60"/>
    <w:rsid w:val="009E20D4"/>
    <w:rsid w:val="009F416F"/>
    <w:rsid w:val="00A130C2"/>
    <w:rsid w:val="00A13CF7"/>
    <w:rsid w:val="00A328C1"/>
    <w:rsid w:val="00A415BD"/>
    <w:rsid w:val="00A64BA5"/>
    <w:rsid w:val="00A77D05"/>
    <w:rsid w:val="00AA3855"/>
    <w:rsid w:val="00AA7FBE"/>
    <w:rsid w:val="00AB43E2"/>
    <w:rsid w:val="00AB61C5"/>
    <w:rsid w:val="00AC3DAC"/>
    <w:rsid w:val="00AC5EEA"/>
    <w:rsid w:val="00AD194B"/>
    <w:rsid w:val="00B16661"/>
    <w:rsid w:val="00B1760E"/>
    <w:rsid w:val="00B260D3"/>
    <w:rsid w:val="00B34C5C"/>
    <w:rsid w:val="00B521A0"/>
    <w:rsid w:val="00B75CA8"/>
    <w:rsid w:val="00B80235"/>
    <w:rsid w:val="00B81893"/>
    <w:rsid w:val="00B82EC1"/>
    <w:rsid w:val="00B84B38"/>
    <w:rsid w:val="00B85C3C"/>
    <w:rsid w:val="00B911F8"/>
    <w:rsid w:val="00B941AD"/>
    <w:rsid w:val="00B96CFF"/>
    <w:rsid w:val="00BB174F"/>
    <w:rsid w:val="00BB44E1"/>
    <w:rsid w:val="00BD0E7A"/>
    <w:rsid w:val="00BD1C6A"/>
    <w:rsid w:val="00BD2BB6"/>
    <w:rsid w:val="00BD42CB"/>
    <w:rsid w:val="00BE1675"/>
    <w:rsid w:val="00C0190D"/>
    <w:rsid w:val="00C06423"/>
    <w:rsid w:val="00C12D36"/>
    <w:rsid w:val="00C1322A"/>
    <w:rsid w:val="00C1331C"/>
    <w:rsid w:val="00C217F7"/>
    <w:rsid w:val="00C225CF"/>
    <w:rsid w:val="00C2487C"/>
    <w:rsid w:val="00C30093"/>
    <w:rsid w:val="00C326A0"/>
    <w:rsid w:val="00C330A6"/>
    <w:rsid w:val="00C56FB1"/>
    <w:rsid w:val="00C65873"/>
    <w:rsid w:val="00C77C3E"/>
    <w:rsid w:val="00C82AC4"/>
    <w:rsid w:val="00C92305"/>
    <w:rsid w:val="00C97632"/>
    <w:rsid w:val="00CB483F"/>
    <w:rsid w:val="00CC6406"/>
    <w:rsid w:val="00CC68CA"/>
    <w:rsid w:val="00CD64DE"/>
    <w:rsid w:val="00CF49A8"/>
    <w:rsid w:val="00CF5F91"/>
    <w:rsid w:val="00D00EB8"/>
    <w:rsid w:val="00D1022C"/>
    <w:rsid w:val="00D16CC7"/>
    <w:rsid w:val="00D2265C"/>
    <w:rsid w:val="00D248BD"/>
    <w:rsid w:val="00D27E38"/>
    <w:rsid w:val="00D30794"/>
    <w:rsid w:val="00D324C4"/>
    <w:rsid w:val="00D3785F"/>
    <w:rsid w:val="00D432CA"/>
    <w:rsid w:val="00D5100D"/>
    <w:rsid w:val="00D57D9B"/>
    <w:rsid w:val="00D77EF4"/>
    <w:rsid w:val="00D90AD0"/>
    <w:rsid w:val="00D93DCE"/>
    <w:rsid w:val="00DA236C"/>
    <w:rsid w:val="00DC0E90"/>
    <w:rsid w:val="00DC5FC4"/>
    <w:rsid w:val="00DD6FEC"/>
    <w:rsid w:val="00DF65B8"/>
    <w:rsid w:val="00E022CA"/>
    <w:rsid w:val="00E0469A"/>
    <w:rsid w:val="00E05A58"/>
    <w:rsid w:val="00E06105"/>
    <w:rsid w:val="00E117CD"/>
    <w:rsid w:val="00E148A8"/>
    <w:rsid w:val="00E276D7"/>
    <w:rsid w:val="00E30F36"/>
    <w:rsid w:val="00E405EC"/>
    <w:rsid w:val="00E41077"/>
    <w:rsid w:val="00E42CAC"/>
    <w:rsid w:val="00E670BD"/>
    <w:rsid w:val="00E74C08"/>
    <w:rsid w:val="00E752AA"/>
    <w:rsid w:val="00E83207"/>
    <w:rsid w:val="00E83FA9"/>
    <w:rsid w:val="00EA1D0F"/>
    <w:rsid w:val="00EA527B"/>
    <w:rsid w:val="00EB18B1"/>
    <w:rsid w:val="00EB65DD"/>
    <w:rsid w:val="00EC43B7"/>
    <w:rsid w:val="00ED72B3"/>
    <w:rsid w:val="00ED7CC1"/>
    <w:rsid w:val="00EE3C3C"/>
    <w:rsid w:val="00EE6A99"/>
    <w:rsid w:val="00EF3CAD"/>
    <w:rsid w:val="00EF5DC4"/>
    <w:rsid w:val="00EF6912"/>
    <w:rsid w:val="00F02AC9"/>
    <w:rsid w:val="00F14031"/>
    <w:rsid w:val="00F24687"/>
    <w:rsid w:val="00F31278"/>
    <w:rsid w:val="00F4380B"/>
    <w:rsid w:val="00F45527"/>
    <w:rsid w:val="00F57360"/>
    <w:rsid w:val="00F606BE"/>
    <w:rsid w:val="00F61A50"/>
    <w:rsid w:val="00F75609"/>
    <w:rsid w:val="00F75DB5"/>
    <w:rsid w:val="00F77CD8"/>
    <w:rsid w:val="00F81E6C"/>
    <w:rsid w:val="00F87CED"/>
    <w:rsid w:val="00F94CAB"/>
    <w:rsid w:val="00FC10D1"/>
    <w:rsid w:val="00FD00DF"/>
    <w:rsid w:val="00FD0278"/>
    <w:rsid w:val="00FD0BA4"/>
    <w:rsid w:val="00FD305F"/>
    <w:rsid w:val="00FD4E5A"/>
    <w:rsid w:val="00FD7AAF"/>
    <w:rsid w:val="00FE14AA"/>
    <w:rsid w:val="00FE6CF4"/>
    <w:rsid w:val="00FF055C"/>
    <w:rsid w:val="00FF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8D7A5"/>
  <w15:chartTrackingRefBased/>
  <w15:docId w15:val="{F2D46BD6-7BE0-45B8-A0E9-244D6E58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2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6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3B2"/>
  </w:style>
  <w:style w:type="paragraph" w:styleId="Footer">
    <w:name w:val="footer"/>
    <w:basedOn w:val="Normal"/>
    <w:link w:val="FooterChar"/>
    <w:uiPriority w:val="99"/>
    <w:unhideWhenUsed/>
    <w:rsid w:val="00736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3B2"/>
  </w:style>
  <w:style w:type="table" w:styleId="TableGrid">
    <w:name w:val="Table Grid"/>
    <w:basedOn w:val="TableNormal"/>
    <w:uiPriority w:val="39"/>
    <w:rsid w:val="00501A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1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A6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B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5903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2305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412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8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9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9843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70969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9050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3704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Abhijeet Lele</dc:creator>
  <cp:keywords/>
  <dc:description/>
  <cp:lastModifiedBy>Abdul Qadir</cp:lastModifiedBy>
  <cp:revision>480</cp:revision>
  <dcterms:created xsi:type="dcterms:W3CDTF">2017-09-15T07:34:00Z</dcterms:created>
  <dcterms:modified xsi:type="dcterms:W3CDTF">2023-02-22T03:35:00Z</dcterms:modified>
</cp:coreProperties>
</file>